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8A4D60" w:rsidRDefault="0024262B" w:rsidP="00B20D0B">
      <w:pPr>
        <w:spacing w:line="520" w:lineRule="exact"/>
        <w:jc w:val="center"/>
        <w:rPr>
          <w:rFonts w:ascii="仿宋" w:eastAsia="仿宋" w:hAnsi="仿宋" w:cs="黑体"/>
          <w:b/>
          <w:spacing w:val="-28"/>
          <w:sz w:val="40"/>
          <w:szCs w:val="28"/>
        </w:rPr>
      </w:pPr>
      <w:r w:rsidRPr="008A4D60">
        <w:rPr>
          <w:rFonts w:ascii="仿宋" w:eastAsia="仿宋" w:hAnsi="仿宋" w:cs="黑体" w:hint="eastAsia"/>
          <w:b/>
          <w:spacing w:val="-28"/>
          <w:sz w:val="40"/>
          <w:szCs w:val="28"/>
        </w:rPr>
        <w:t>北京社会管理职业学院青海省</w:t>
      </w:r>
    </w:p>
    <w:p w:rsidR="00F9133C" w:rsidRPr="008A4D60" w:rsidRDefault="0024262B" w:rsidP="00B20D0B">
      <w:pPr>
        <w:spacing w:line="520" w:lineRule="exact"/>
        <w:jc w:val="center"/>
        <w:rPr>
          <w:rFonts w:ascii="仿宋" w:eastAsia="仿宋" w:hAnsi="仿宋" w:cs="黑体"/>
          <w:b/>
          <w:sz w:val="40"/>
          <w:szCs w:val="28"/>
        </w:rPr>
      </w:pPr>
      <w:r w:rsidRPr="008A4D60">
        <w:rPr>
          <w:rFonts w:ascii="仿宋" w:eastAsia="仿宋" w:hAnsi="仿宋" w:cs="黑体" w:hint="eastAsia"/>
          <w:b/>
          <w:sz w:val="40"/>
          <w:szCs w:val="28"/>
        </w:rPr>
        <w:t>2020</w:t>
      </w:r>
      <w:r w:rsidRPr="008A4D60">
        <w:rPr>
          <w:rFonts w:ascii="仿宋" w:eastAsia="仿宋" w:hAnsi="仿宋" w:cs="黑体" w:hint="eastAsia"/>
          <w:b/>
          <w:spacing w:val="-18"/>
          <w:sz w:val="40"/>
          <w:szCs w:val="28"/>
        </w:rPr>
        <w:t>年高职单招考试</w:t>
      </w:r>
      <w:r w:rsidRPr="008A4D60">
        <w:rPr>
          <w:rFonts w:ascii="仿宋" w:eastAsia="仿宋" w:hAnsi="仿宋" w:cs="黑体" w:hint="eastAsia"/>
          <w:b/>
          <w:sz w:val="40"/>
          <w:szCs w:val="28"/>
        </w:rPr>
        <w:t>防疫工作方案</w:t>
      </w:r>
    </w:p>
    <w:p w:rsidR="00F9133C" w:rsidRPr="008A4D60" w:rsidRDefault="00F9133C" w:rsidP="008A4D60">
      <w:pPr>
        <w:pStyle w:val="a3"/>
        <w:spacing w:line="360" w:lineRule="auto"/>
        <w:ind w:left="0" w:right="0" w:firstLineChars="200" w:firstLine="640"/>
        <w:rPr>
          <w:rFonts w:ascii="仿宋" w:eastAsia="仿宋" w:hAnsi="仿宋"/>
          <w:szCs w:val="28"/>
        </w:rPr>
      </w:pPr>
    </w:p>
    <w:p w:rsidR="00F9133C" w:rsidRPr="008A4D60" w:rsidRDefault="0024262B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 w:rsidRPr="008A4D60">
        <w:rPr>
          <w:rFonts w:ascii="仿宋" w:eastAsia="仿宋" w:hAnsi="仿宋" w:hint="eastAsia"/>
          <w:szCs w:val="28"/>
        </w:rPr>
        <w:t>按照</w:t>
      </w:r>
      <w:r w:rsidRPr="008A4D60">
        <w:rPr>
          <w:rFonts w:ascii="仿宋" w:eastAsia="仿宋" w:hAnsi="仿宋"/>
          <w:szCs w:val="28"/>
        </w:rPr>
        <w:t>青海省高等学校招生委员会办公室</w:t>
      </w:r>
      <w:r w:rsidRPr="008A4D60">
        <w:rPr>
          <w:rFonts w:ascii="仿宋" w:eastAsia="仿宋" w:hAnsi="仿宋" w:hint="eastAsia"/>
          <w:szCs w:val="28"/>
        </w:rPr>
        <w:t>《关</w:t>
      </w:r>
      <w:r w:rsidRPr="008A4D60">
        <w:rPr>
          <w:rFonts w:ascii="仿宋" w:eastAsia="仿宋" w:hAnsi="仿宋"/>
          <w:szCs w:val="28"/>
        </w:rPr>
        <w:t>于做好2020年省内外高职院校单考单招工作的通知</w:t>
      </w:r>
      <w:r w:rsidRPr="008A4D60">
        <w:rPr>
          <w:rFonts w:ascii="仿宋" w:eastAsia="仿宋" w:hAnsi="仿宋" w:hint="eastAsia"/>
          <w:szCs w:val="28"/>
        </w:rPr>
        <w:t>》（</w:t>
      </w:r>
      <w:proofErr w:type="gramStart"/>
      <w:r w:rsidRPr="008A4D60">
        <w:rPr>
          <w:rFonts w:ascii="仿宋" w:eastAsia="仿宋" w:hAnsi="仿宋"/>
          <w:szCs w:val="28"/>
        </w:rPr>
        <w:t>青招委办</w:t>
      </w:r>
      <w:proofErr w:type="gramEnd"/>
      <w:r w:rsidRPr="008A4D60">
        <w:rPr>
          <w:rFonts w:ascii="仿宋" w:eastAsia="仿宋" w:hAnsi="仿宋"/>
          <w:szCs w:val="28"/>
        </w:rPr>
        <w:t>〔2020〕14 号</w:t>
      </w:r>
      <w:r w:rsidRPr="008A4D60">
        <w:rPr>
          <w:rFonts w:ascii="仿宋" w:eastAsia="仿宋" w:hAnsi="仿宋" w:hint="eastAsia"/>
          <w:szCs w:val="28"/>
        </w:rPr>
        <w:t>）文件要求，现制定学院在青海省高职单招考试防疫工作方案。</w:t>
      </w:r>
    </w:p>
    <w:p w:rsidR="00F9133C" w:rsidRPr="00037A05" w:rsidRDefault="0024262B" w:rsidP="00037A05">
      <w:pPr>
        <w:pStyle w:val="a3"/>
        <w:spacing w:line="520" w:lineRule="exact"/>
        <w:ind w:left="0" w:right="0" w:firstLineChars="200" w:firstLine="643"/>
        <w:rPr>
          <w:rFonts w:ascii="黑体" w:eastAsia="黑体" w:hAnsi="黑体"/>
          <w:b/>
          <w:szCs w:val="28"/>
        </w:rPr>
      </w:pPr>
      <w:r w:rsidRPr="00037A05">
        <w:rPr>
          <w:rFonts w:ascii="黑体" w:eastAsia="黑体" w:hAnsi="黑体" w:hint="eastAsia"/>
          <w:b/>
          <w:szCs w:val="28"/>
        </w:rPr>
        <w:t>一、总体目标</w:t>
      </w:r>
    </w:p>
    <w:p w:rsidR="00F9133C" w:rsidRPr="008A4D60" w:rsidRDefault="0024262B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 w:rsidRPr="008A4D60">
        <w:rPr>
          <w:rFonts w:ascii="仿宋" w:eastAsia="仿宋" w:hAnsi="仿宋"/>
          <w:szCs w:val="28"/>
        </w:rPr>
        <w:t>深入</w:t>
      </w:r>
      <w:r w:rsidRPr="008A4D60">
        <w:rPr>
          <w:rFonts w:ascii="仿宋" w:eastAsia="仿宋" w:hAnsi="仿宋" w:hint="eastAsia"/>
          <w:szCs w:val="28"/>
        </w:rPr>
        <w:t>落实青海省</w:t>
      </w:r>
      <w:r w:rsidRPr="008A4D60">
        <w:rPr>
          <w:rFonts w:ascii="仿宋" w:eastAsia="仿宋" w:hAnsi="仿宋"/>
          <w:szCs w:val="28"/>
        </w:rPr>
        <w:t>新冠肺炎疫情防控工作要求，</w:t>
      </w:r>
      <w:r w:rsidRPr="008A4D60">
        <w:rPr>
          <w:rFonts w:ascii="仿宋" w:eastAsia="仿宋" w:hAnsi="仿宋" w:hint="eastAsia"/>
          <w:szCs w:val="28"/>
        </w:rPr>
        <w:t>结合学院防疫工作要求，</w:t>
      </w:r>
      <w:r w:rsidRPr="008A4D60">
        <w:rPr>
          <w:rFonts w:ascii="仿宋" w:eastAsia="仿宋" w:hAnsi="仿宋"/>
          <w:szCs w:val="28"/>
        </w:rPr>
        <w:t>切实保障广大考生及工作人员的生命安全和身体健康，确保考试安全平稳、录取公平公正，实现平安考试。</w:t>
      </w:r>
    </w:p>
    <w:p w:rsidR="00F9133C" w:rsidRPr="00037A05" w:rsidRDefault="0024262B" w:rsidP="00037A05">
      <w:pPr>
        <w:pStyle w:val="a3"/>
        <w:spacing w:line="520" w:lineRule="exact"/>
        <w:ind w:left="0" w:right="0" w:firstLineChars="200" w:firstLine="643"/>
        <w:rPr>
          <w:rFonts w:ascii="黑体" w:eastAsia="黑体" w:hAnsi="黑体"/>
          <w:b/>
          <w:szCs w:val="28"/>
        </w:rPr>
      </w:pPr>
      <w:r w:rsidRPr="00037A05">
        <w:rPr>
          <w:rFonts w:ascii="黑体" w:eastAsia="黑体" w:hAnsi="黑体" w:hint="eastAsia"/>
          <w:b/>
          <w:szCs w:val="28"/>
        </w:rPr>
        <w:t>二、完善工作机制，成立</w:t>
      </w:r>
      <w:r w:rsidR="00230104" w:rsidRPr="00037A05">
        <w:rPr>
          <w:rFonts w:ascii="黑体" w:eastAsia="黑体" w:hAnsi="黑体" w:hint="eastAsia"/>
          <w:b/>
          <w:szCs w:val="28"/>
        </w:rPr>
        <w:t>青海省</w:t>
      </w:r>
      <w:proofErr w:type="gramStart"/>
      <w:r w:rsidRPr="00037A05">
        <w:rPr>
          <w:rFonts w:ascii="黑体" w:eastAsia="黑体" w:hAnsi="黑体" w:hint="eastAsia"/>
          <w:b/>
          <w:szCs w:val="28"/>
        </w:rPr>
        <w:t>单考单</w:t>
      </w:r>
      <w:proofErr w:type="gramEnd"/>
      <w:r w:rsidRPr="00037A05">
        <w:rPr>
          <w:rFonts w:ascii="黑体" w:eastAsia="黑体" w:hAnsi="黑体" w:hint="eastAsia"/>
          <w:b/>
          <w:szCs w:val="28"/>
        </w:rPr>
        <w:t>招工作领导小组</w:t>
      </w:r>
    </w:p>
    <w:p w:rsidR="00A4138A" w:rsidRDefault="00230104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在</w:t>
      </w:r>
      <w:r w:rsidR="0024262B" w:rsidRPr="008A4D60">
        <w:rPr>
          <w:rFonts w:ascii="仿宋" w:eastAsia="仿宋" w:hAnsi="仿宋" w:hint="eastAsia"/>
          <w:szCs w:val="28"/>
        </w:rPr>
        <w:t>学院</w:t>
      </w:r>
      <w:r>
        <w:rPr>
          <w:rFonts w:ascii="仿宋" w:eastAsia="仿宋" w:hAnsi="仿宋" w:hint="eastAsia"/>
          <w:szCs w:val="28"/>
        </w:rPr>
        <w:t>疫情防控领导办公室的指导下，成立青海省疫情防控领导小组</w:t>
      </w:r>
      <w:r w:rsidR="00A4138A">
        <w:rPr>
          <w:rFonts w:ascii="仿宋" w:eastAsia="仿宋" w:hAnsi="仿宋" w:hint="eastAsia"/>
          <w:szCs w:val="28"/>
        </w:rPr>
        <w:t>。</w:t>
      </w:r>
    </w:p>
    <w:p w:rsidR="00A4138A" w:rsidRDefault="00A4138A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组  长</w:t>
      </w:r>
      <w:r w:rsidR="00037A05">
        <w:rPr>
          <w:rFonts w:ascii="仿宋" w:eastAsia="仿宋" w:hAnsi="仿宋" w:hint="eastAsia"/>
          <w:szCs w:val="28"/>
        </w:rPr>
        <w:t>（主考）</w:t>
      </w:r>
      <w:r>
        <w:rPr>
          <w:rFonts w:ascii="仿宋" w:eastAsia="仿宋" w:hAnsi="仿宋" w:hint="eastAsia"/>
          <w:szCs w:val="28"/>
        </w:rPr>
        <w:t>：</w:t>
      </w:r>
      <w:r w:rsidR="00BA6181">
        <w:rPr>
          <w:rFonts w:ascii="仿宋" w:eastAsia="仿宋" w:hAnsi="仿宋" w:hint="eastAsia"/>
          <w:szCs w:val="28"/>
        </w:rPr>
        <w:t>孙丽丽</w:t>
      </w:r>
      <w:bookmarkStart w:id="0" w:name="_GoBack"/>
      <w:bookmarkEnd w:id="0"/>
    </w:p>
    <w:p w:rsidR="00A4138A" w:rsidRDefault="00A4138A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副组长</w:t>
      </w:r>
      <w:r w:rsidR="00037A05">
        <w:rPr>
          <w:rFonts w:ascii="仿宋" w:eastAsia="仿宋" w:hAnsi="仿宋" w:hint="eastAsia"/>
          <w:szCs w:val="28"/>
        </w:rPr>
        <w:t>（副主考）</w:t>
      </w:r>
      <w:r>
        <w:rPr>
          <w:rFonts w:ascii="仿宋" w:eastAsia="仿宋" w:hAnsi="仿宋" w:hint="eastAsia"/>
          <w:szCs w:val="28"/>
        </w:rPr>
        <w:t>：郭一平</w:t>
      </w:r>
    </w:p>
    <w:p w:rsidR="00230104" w:rsidRDefault="00A4138A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成  员</w:t>
      </w:r>
      <w:r w:rsidR="00037A05">
        <w:rPr>
          <w:rFonts w:ascii="仿宋" w:eastAsia="仿宋" w:hAnsi="仿宋" w:hint="eastAsia"/>
          <w:szCs w:val="28"/>
        </w:rPr>
        <w:t>（监考）</w:t>
      </w:r>
      <w:r>
        <w:rPr>
          <w:rFonts w:ascii="仿宋" w:eastAsia="仿宋" w:hAnsi="仿宋" w:hint="eastAsia"/>
          <w:szCs w:val="28"/>
        </w:rPr>
        <w:t>：当地考点协助考试的相关人员。</w:t>
      </w:r>
    </w:p>
    <w:p w:rsidR="00F9133C" w:rsidRPr="00037A05" w:rsidRDefault="0024262B" w:rsidP="00037A05">
      <w:pPr>
        <w:pStyle w:val="a3"/>
        <w:spacing w:line="520" w:lineRule="exact"/>
        <w:ind w:left="0" w:right="0" w:firstLineChars="200" w:firstLine="643"/>
        <w:rPr>
          <w:rFonts w:ascii="黑体" w:eastAsia="黑体" w:hAnsi="黑体"/>
          <w:b/>
          <w:szCs w:val="28"/>
        </w:rPr>
      </w:pPr>
      <w:r w:rsidRPr="00037A05">
        <w:rPr>
          <w:rFonts w:ascii="黑体" w:eastAsia="黑体" w:hAnsi="黑体" w:hint="eastAsia"/>
          <w:b/>
          <w:szCs w:val="28"/>
        </w:rPr>
        <w:t>三、落实考</w:t>
      </w:r>
      <w:proofErr w:type="gramStart"/>
      <w:r w:rsidRPr="00037A05">
        <w:rPr>
          <w:rFonts w:ascii="黑体" w:eastAsia="黑体" w:hAnsi="黑体" w:hint="eastAsia"/>
          <w:b/>
          <w:szCs w:val="28"/>
        </w:rPr>
        <w:t>务</w:t>
      </w:r>
      <w:proofErr w:type="gramEnd"/>
      <w:r w:rsidRPr="00037A05">
        <w:rPr>
          <w:rFonts w:ascii="黑体" w:eastAsia="黑体" w:hAnsi="黑体" w:hint="eastAsia"/>
          <w:b/>
          <w:szCs w:val="28"/>
        </w:rPr>
        <w:t>各环节防疫措施</w:t>
      </w:r>
    </w:p>
    <w:p w:rsidR="00F9133C" w:rsidRPr="008A4D60" w:rsidRDefault="0024262B" w:rsidP="00F76B3F">
      <w:pPr>
        <w:pStyle w:val="1"/>
        <w:spacing w:line="520" w:lineRule="exact"/>
        <w:ind w:left="0" w:firstLineChars="250" w:firstLine="800"/>
        <w:rPr>
          <w:rFonts w:ascii="仿宋" w:eastAsia="仿宋" w:hAnsi="仿宋" w:cs="宋体"/>
          <w:b w:val="0"/>
          <w:bCs w:val="0"/>
          <w:szCs w:val="28"/>
        </w:rPr>
      </w:pPr>
      <w:r w:rsidRPr="008A4D60">
        <w:rPr>
          <w:rFonts w:ascii="仿宋" w:eastAsia="仿宋" w:hAnsi="仿宋" w:cs="宋体" w:hint="eastAsia"/>
          <w:b w:val="0"/>
          <w:bCs w:val="0"/>
          <w:szCs w:val="28"/>
        </w:rPr>
        <w:t>1.考前准备环节</w:t>
      </w:r>
    </w:p>
    <w:p w:rsidR="00037A05" w:rsidRDefault="00037A05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（1）配备</w:t>
      </w:r>
      <w:r w:rsidR="0024262B" w:rsidRPr="008A4D60">
        <w:rPr>
          <w:rFonts w:ascii="仿宋" w:eastAsia="仿宋" w:hAnsi="仿宋"/>
          <w:szCs w:val="28"/>
        </w:rPr>
        <w:t>主考、副主考、监考等工作人员</w:t>
      </w:r>
      <w:r>
        <w:rPr>
          <w:rFonts w:ascii="仿宋" w:eastAsia="仿宋" w:hAnsi="仿宋" w:hint="eastAsia"/>
          <w:szCs w:val="28"/>
        </w:rPr>
        <w:t>，</w:t>
      </w:r>
      <w:r w:rsidR="0024262B" w:rsidRPr="008A4D60">
        <w:rPr>
          <w:rFonts w:ascii="仿宋" w:eastAsia="仿宋" w:hAnsi="仿宋"/>
          <w:szCs w:val="28"/>
        </w:rPr>
        <w:t>副主考协助主考负责涉及疫情的常规工作和突发事件处置工作。</w:t>
      </w:r>
    </w:p>
    <w:p w:rsidR="00B50B20" w:rsidRDefault="00037A05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（2）</w:t>
      </w:r>
      <w:r w:rsidR="00F76B3F" w:rsidRPr="00F76B3F">
        <w:rPr>
          <w:rFonts w:ascii="仿宋" w:eastAsia="仿宋" w:hAnsi="仿宋" w:hint="eastAsia"/>
          <w:szCs w:val="28"/>
        </w:rPr>
        <w:t>学院</w:t>
      </w:r>
      <w:proofErr w:type="gramStart"/>
      <w:r w:rsidR="00F76B3F" w:rsidRPr="00F76B3F">
        <w:rPr>
          <w:rFonts w:ascii="仿宋" w:eastAsia="仿宋" w:hAnsi="仿宋" w:hint="eastAsia"/>
          <w:szCs w:val="28"/>
        </w:rPr>
        <w:t>确保组考过程</w:t>
      </w:r>
      <w:proofErr w:type="gramEnd"/>
      <w:r w:rsidR="00F76B3F" w:rsidRPr="00F76B3F">
        <w:rPr>
          <w:rFonts w:ascii="仿宋" w:eastAsia="仿宋" w:hAnsi="仿宋" w:hint="eastAsia"/>
          <w:szCs w:val="28"/>
        </w:rPr>
        <w:t>中正常需要的考试工作人员、</w:t>
      </w:r>
      <w:proofErr w:type="gramStart"/>
      <w:r w:rsidR="00F76B3F" w:rsidRPr="00F76B3F">
        <w:rPr>
          <w:rFonts w:ascii="仿宋" w:eastAsia="仿宋" w:hAnsi="仿宋" w:hint="eastAsia"/>
          <w:szCs w:val="28"/>
        </w:rPr>
        <w:t>组考经费</w:t>
      </w:r>
      <w:proofErr w:type="gramEnd"/>
      <w:r w:rsidR="00F76B3F" w:rsidRPr="00F76B3F">
        <w:rPr>
          <w:rFonts w:ascii="仿宋" w:eastAsia="仿宋" w:hAnsi="仿宋" w:hint="eastAsia"/>
          <w:szCs w:val="28"/>
        </w:rPr>
        <w:t>和必要的设施设备、物资物品等支撑保障。</w:t>
      </w:r>
      <w:r w:rsidR="00B50B20">
        <w:rPr>
          <w:rFonts w:ascii="仿宋" w:eastAsia="仿宋" w:hAnsi="仿宋" w:hint="eastAsia"/>
          <w:szCs w:val="28"/>
        </w:rPr>
        <w:t>比如：体温枪、口罩、消毒纸巾</w:t>
      </w:r>
      <w:r w:rsidR="00F76B3F">
        <w:rPr>
          <w:rFonts w:ascii="仿宋" w:eastAsia="仿宋" w:hAnsi="仿宋" w:hint="eastAsia"/>
          <w:szCs w:val="28"/>
        </w:rPr>
        <w:t>、警戒线</w:t>
      </w:r>
      <w:r w:rsidR="00B50B20">
        <w:rPr>
          <w:rFonts w:ascii="仿宋" w:eastAsia="仿宋" w:hAnsi="仿宋" w:hint="eastAsia"/>
          <w:szCs w:val="28"/>
        </w:rPr>
        <w:t>等。</w:t>
      </w:r>
    </w:p>
    <w:p w:rsidR="00B50B20" w:rsidRDefault="00B50B20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（3）</w:t>
      </w:r>
      <w:r w:rsidR="0024262B" w:rsidRPr="008A4D60">
        <w:rPr>
          <w:rFonts w:ascii="仿宋" w:eastAsia="仿宋" w:hAnsi="仿宋"/>
          <w:szCs w:val="28"/>
        </w:rPr>
        <w:t>考点设置专用防疫特殊通道、发热专用隔离考场和备用考场， 以及配备具备防疫条件的监考员和工作人员。</w:t>
      </w:r>
    </w:p>
    <w:p w:rsidR="00B50B20" w:rsidRDefault="00B50B20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（4）</w:t>
      </w:r>
      <w:r w:rsidR="0024262B" w:rsidRPr="008A4D60">
        <w:rPr>
          <w:rFonts w:ascii="仿宋" w:eastAsia="仿宋" w:hAnsi="仿宋"/>
          <w:szCs w:val="28"/>
        </w:rPr>
        <w:t>协调本地卫生健康部门、</w:t>
      </w:r>
      <w:proofErr w:type="gramStart"/>
      <w:r w:rsidR="0024262B" w:rsidRPr="008A4D60">
        <w:rPr>
          <w:rFonts w:ascii="仿宋" w:eastAsia="仿宋" w:hAnsi="仿宋"/>
          <w:szCs w:val="28"/>
        </w:rPr>
        <w:t>疾控机构</w:t>
      </w:r>
      <w:proofErr w:type="gramEnd"/>
      <w:r w:rsidR="0024262B" w:rsidRPr="008A4D60">
        <w:rPr>
          <w:rFonts w:ascii="仿宋" w:eastAsia="仿宋" w:hAnsi="仿宋"/>
          <w:szCs w:val="28"/>
        </w:rPr>
        <w:t>派出专业人员到考点现场指导，并负责异常人员处置。</w:t>
      </w:r>
    </w:p>
    <w:p w:rsidR="00B50B20" w:rsidRDefault="00B50B20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pacing w:val="-13"/>
          <w:szCs w:val="28"/>
        </w:rPr>
      </w:pPr>
      <w:r>
        <w:rPr>
          <w:rFonts w:ascii="仿宋" w:eastAsia="仿宋" w:hAnsi="仿宋" w:hint="eastAsia"/>
          <w:szCs w:val="28"/>
        </w:rPr>
        <w:lastRenderedPageBreak/>
        <w:t>（5）</w:t>
      </w:r>
      <w:r w:rsidR="0024262B" w:rsidRPr="008A4D60">
        <w:rPr>
          <w:rFonts w:ascii="仿宋" w:eastAsia="仿宋" w:hAnsi="仿宋"/>
          <w:szCs w:val="28"/>
        </w:rPr>
        <w:t>全员实施身体健康监测，要对考生、考试工作人员进行</w:t>
      </w:r>
      <w:r w:rsidR="0024262B" w:rsidRPr="008A4D60">
        <w:rPr>
          <w:rFonts w:ascii="仿宋" w:eastAsia="仿宋" w:hAnsi="仿宋"/>
          <w:spacing w:val="-29"/>
          <w:szCs w:val="28"/>
        </w:rPr>
        <w:t xml:space="preserve">考前 </w:t>
      </w:r>
      <w:r w:rsidR="0024262B" w:rsidRPr="008A4D60">
        <w:rPr>
          <w:rFonts w:ascii="仿宋" w:eastAsia="仿宋" w:hAnsi="仿宋"/>
          <w:szCs w:val="28"/>
        </w:rPr>
        <w:t>14</w:t>
      </w:r>
      <w:r w:rsidR="0024262B" w:rsidRPr="008A4D60">
        <w:rPr>
          <w:rFonts w:ascii="仿宋" w:eastAsia="仿宋" w:hAnsi="仿宋"/>
          <w:spacing w:val="-13"/>
          <w:szCs w:val="28"/>
        </w:rPr>
        <w:t xml:space="preserve"> </w:t>
      </w:r>
      <w:proofErr w:type="gramStart"/>
      <w:r w:rsidR="0024262B" w:rsidRPr="008A4D60">
        <w:rPr>
          <w:rFonts w:ascii="仿宋" w:eastAsia="仿宋" w:hAnsi="仿宋"/>
          <w:spacing w:val="-13"/>
          <w:szCs w:val="28"/>
        </w:rPr>
        <w:t>天健康</w:t>
      </w:r>
      <w:proofErr w:type="gramEnd"/>
      <w:r w:rsidR="0024262B" w:rsidRPr="008A4D60">
        <w:rPr>
          <w:rFonts w:ascii="仿宋" w:eastAsia="仿宋" w:hAnsi="仿宋"/>
          <w:spacing w:val="-13"/>
          <w:szCs w:val="28"/>
        </w:rPr>
        <w:t>监测。</w:t>
      </w:r>
    </w:p>
    <w:p w:rsidR="00B50B20" w:rsidRDefault="00B50B20" w:rsidP="00B50B20">
      <w:pPr>
        <w:pStyle w:val="a3"/>
        <w:spacing w:line="520" w:lineRule="exact"/>
        <w:ind w:left="0" w:right="0" w:firstLineChars="200" w:firstLine="614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pacing w:val="-13"/>
          <w:szCs w:val="28"/>
        </w:rPr>
        <w:t>（6）</w:t>
      </w:r>
      <w:r w:rsidR="0024262B" w:rsidRPr="008A4D60">
        <w:rPr>
          <w:rFonts w:ascii="仿宋" w:eastAsia="仿宋" w:hAnsi="仿宋"/>
          <w:szCs w:val="28"/>
        </w:rPr>
        <w:t>扩大考点外警戒范围，</w:t>
      </w:r>
      <w:r w:rsidRPr="008A4D60">
        <w:rPr>
          <w:rFonts w:ascii="仿宋" w:eastAsia="仿宋" w:hAnsi="仿宋"/>
          <w:szCs w:val="28"/>
        </w:rPr>
        <w:t>设立</w:t>
      </w:r>
      <w:r w:rsidRPr="00B50B20">
        <w:rPr>
          <w:rFonts w:ascii="仿宋" w:eastAsia="仿宋" w:hAnsi="仿宋"/>
          <w:szCs w:val="28"/>
        </w:rPr>
        <w:t>警戒线</w:t>
      </w:r>
      <w:r>
        <w:rPr>
          <w:rFonts w:ascii="仿宋" w:eastAsia="仿宋" w:hAnsi="仿宋" w:hint="eastAsia"/>
          <w:szCs w:val="28"/>
        </w:rPr>
        <w:t>。</w:t>
      </w:r>
      <w:r w:rsidR="0024262B" w:rsidRPr="008A4D60">
        <w:rPr>
          <w:rFonts w:ascii="仿宋" w:eastAsia="仿宋" w:hAnsi="仿宋"/>
          <w:szCs w:val="28"/>
        </w:rPr>
        <w:t>防止考点</w:t>
      </w:r>
      <w:r>
        <w:rPr>
          <w:rFonts w:ascii="仿宋" w:eastAsia="仿宋" w:hAnsi="仿宋" w:hint="eastAsia"/>
          <w:szCs w:val="28"/>
        </w:rPr>
        <w:t>外考生</w:t>
      </w:r>
      <w:r w:rsidR="0024262B" w:rsidRPr="008A4D60">
        <w:rPr>
          <w:rFonts w:ascii="仿宋" w:eastAsia="仿宋" w:hAnsi="仿宋"/>
          <w:szCs w:val="28"/>
        </w:rPr>
        <w:t>家长等聚集</w:t>
      </w:r>
      <w:r>
        <w:rPr>
          <w:rFonts w:ascii="仿宋" w:eastAsia="仿宋" w:hAnsi="仿宋" w:hint="eastAsia"/>
          <w:szCs w:val="28"/>
        </w:rPr>
        <w:t>。</w:t>
      </w:r>
    </w:p>
    <w:p w:rsidR="00F9133C" w:rsidRDefault="00B50B20" w:rsidP="00B50B20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（7）所有考</w:t>
      </w:r>
      <w:proofErr w:type="gramStart"/>
      <w:r>
        <w:rPr>
          <w:rFonts w:ascii="仿宋" w:eastAsia="仿宋" w:hAnsi="仿宋" w:hint="eastAsia"/>
          <w:szCs w:val="28"/>
        </w:rPr>
        <w:t>务</w:t>
      </w:r>
      <w:proofErr w:type="gramEnd"/>
      <w:r>
        <w:rPr>
          <w:rFonts w:ascii="仿宋" w:eastAsia="仿宋" w:hAnsi="仿宋" w:hint="eastAsia"/>
          <w:szCs w:val="28"/>
        </w:rPr>
        <w:t>人员要</w:t>
      </w:r>
      <w:r w:rsidR="0024262B" w:rsidRPr="008A4D60">
        <w:rPr>
          <w:rFonts w:ascii="仿宋" w:eastAsia="仿宋" w:hAnsi="仿宋"/>
          <w:szCs w:val="28"/>
        </w:rPr>
        <w:t>进行培训和演练，</w:t>
      </w:r>
      <w:r>
        <w:rPr>
          <w:rFonts w:ascii="仿宋" w:eastAsia="仿宋" w:hAnsi="仿宋" w:hint="eastAsia"/>
          <w:szCs w:val="28"/>
        </w:rPr>
        <w:t>要求</w:t>
      </w:r>
      <w:r w:rsidR="0024262B" w:rsidRPr="008A4D60">
        <w:rPr>
          <w:rFonts w:ascii="仿宋" w:eastAsia="仿宋" w:hAnsi="仿宋"/>
          <w:szCs w:val="28"/>
        </w:rPr>
        <w:t>考试工作人员应掌握防疫基本技能和考点内处置流程。</w:t>
      </w:r>
    </w:p>
    <w:p w:rsidR="00F76B3F" w:rsidRPr="008A4D60" w:rsidRDefault="00F76B3F" w:rsidP="00B50B20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（8）</w:t>
      </w:r>
      <w:r w:rsidRPr="00F76B3F">
        <w:rPr>
          <w:rFonts w:ascii="仿宋" w:eastAsia="仿宋" w:hAnsi="仿宋" w:hint="eastAsia"/>
          <w:szCs w:val="28"/>
        </w:rPr>
        <w:t>考前对</w:t>
      </w:r>
      <w:r w:rsidRPr="00F76B3F">
        <w:rPr>
          <w:rFonts w:ascii="仿宋" w:eastAsia="仿宋" w:hAnsi="仿宋"/>
          <w:szCs w:val="28"/>
        </w:rPr>
        <w:t>考</w:t>
      </w:r>
      <w:proofErr w:type="gramStart"/>
      <w:r w:rsidRPr="00F76B3F">
        <w:rPr>
          <w:rFonts w:ascii="仿宋" w:eastAsia="仿宋" w:hAnsi="仿宋"/>
          <w:szCs w:val="28"/>
        </w:rPr>
        <w:t>务</w:t>
      </w:r>
      <w:proofErr w:type="gramEnd"/>
      <w:r w:rsidRPr="00F76B3F">
        <w:rPr>
          <w:rFonts w:ascii="仿宋" w:eastAsia="仿宋" w:hAnsi="仿宋"/>
          <w:szCs w:val="28"/>
        </w:rPr>
        <w:t>办公室和考场等场所进行彻底清洁，对空调通风系统、物体表面进行预防性消毒处理，教室开窗通风。考点要增加考场通风换气频次，做好清洁消毒。</w:t>
      </w:r>
    </w:p>
    <w:p w:rsidR="00F9133C" w:rsidRPr="008A4D60" w:rsidRDefault="0024262B" w:rsidP="00B20D0B">
      <w:pPr>
        <w:pStyle w:val="1"/>
        <w:spacing w:line="520" w:lineRule="exact"/>
        <w:ind w:left="0" w:firstLineChars="200" w:firstLine="640"/>
        <w:rPr>
          <w:rFonts w:ascii="仿宋" w:eastAsia="仿宋" w:hAnsi="仿宋" w:cs="宋体"/>
          <w:b w:val="0"/>
          <w:bCs w:val="0"/>
          <w:szCs w:val="28"/>
        </w:rPr>
      </w:pPr>
      <w:r w:rsidRPr="008A4D60">
        <w:rPr>
          <w:rFonts w:ascii="仿宋" w:eastAsia="仿宋" w:hAnsi="仿宋" w:cs="宋体" w:hint="eastAsia"/>
          <w:b w:val="0"/>
          <w:bCs w:val="0"/>
          <w:szCs w:val="28"/>
          <w:lang w:val="en-US"/>
        </w:rPr>
        <w:t>2</w:t>
      </w:r>
      <w:r w:rsidRPr="008A4D60">
        <w:rPr>
          <w:rFonts w:ascii="仿宋" w:eastAsia="仿宋" w:hAnsi="仿宋" w:cs="宋体" w:hint="eastAsia"/>
          <w:b w:val="0"/>
          <w:bCs w:val="0"/>
          <w:szCs w:val="28"/>
        </w:rPr>
        <w:t>.考试实施环节</w:t>
      </w:r>
    </w:p>
    <w:p w:rsidR="00F76B3F" w:rsidRDefault="00F76B3F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（1）</w:t>
      </w:r>
      <w:r w:rsidR="0024262B" w:rsidRPr="008A4D60">
        <w:rPr>
          <w:rFonts w:ascii="仿宋" w:eastAsia="仿宋" w:hAnsi="仿宋"/>
          <w:szCs w:val="28"/>
        </w:rPr>
        <w:t>进入考点和考场时</w:t>
      </w:r>
      <w:r>
        <w:rPr>
          <w:rFonts w:ascii="仿宋" w:eastAsia="仿宋" w:hAnsi="仿宋" w:hint="eastAsia"/>
          <w:szCs w:val="28"/>
        </w:rPr>
        <w:t>，</w:t>
      </w:r>
      <w:r w:rsidR="0024262B" w:rsidRPr="008A4D60">
        <w:rPr>
          <w:rFonts w:ascii="仿宋" w:eastAsia="仿宋" w:hAnsi="仿宋"/>
          <w:szCs w:val="28"/>
        </w:rPr>
        <w:t>严格控制入场速度，加大人员间距，防止人员拥挤，减少人员聚集。</w:t>
      </w:r>
    </w:p>
    <w:p w:rsidR="00F76B3F" w:rsidRDefault="00F76B3F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（2）</w:t>
      </w:r>
      <w:r w:rsidR="0024262B" w:rsidRPr="008A4D60">
        <w:rPr>
          <w:rFonts w:ascii="仿宋" w:eastAsia="仿宋" w:hAnsi="仿宋"/>
          <w:szCs w:val="28"/>
        </w:rPr>
        <w:t>考试当天，要对进入考点的所有工作人员和考生进行体温检测，对于异常情况人员按照防疫评估要求和本校应急预案执行。</w:t>
      </w:r>
    </w:p>
    <w:p w:rsidR="00F76B3F" w:rsidRDefault="00F76B3F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（3）</w:t>
      </w:r>
      <w:r w:rsidR="0024262B" w:rsidRPr="008A4D60">
        <w:rPr>
          <w:rFonts w:ascii="仿宋" w:eastAsia="仿宋" w:hAnsi="仿宋"/>
          <w:szCs w:val="28"/>
        </w:rPr>
        <w:t>对于异常考生的试卷、答卷等考试材</w:t>
      </w:r>
      <w:r w:rsidR="0024262B" w:rsidRPr="008A4D60">
        <w:rPr>
          <w:rFonts w:ascii="仿宋" w:eastAsia="仿宋" w:hAnsi="仿宋"/>
          <w:spacing w:val="-8"/>
          <w:szCs w:val="28"/>
        </w:rPr>
        <w:t>料和用品，应在卫生健康部门、</w:t>
      </w:r>
      <w:proofErr w:type="gramStart"/>
      <w:r w:rsidR="0024262B" w:rsidRPr="008A4D60">
        <w:rPr>
          <w:rFonts w:ascii="仿宋" w:eastAsia="仿宋" w:hAnsi="仿宋"/>
          <w:spacing w:val="-8"/>
          <w:szCs w:val="28"/>
        </w:rPr>
        <w:t>疾控机构</w:t>
      </w:r>
      <w:proofErr w:type="gramEnd"/>
      <w:r w:rsidR="0024262B" w:rsidRPr="008A4D60">
        <w:rPr>
          <w:rFonts w:ascii="仿宋" w:eastAsia="仿宋" w:hAnsi="仿宋"/>
          <w:spacing w:val="-8"/>
          <w:szCs w:val="28"/>
        </w:rPr>
        <w:t>指导下，按规定单独记录、</w:t>
      </w:r>
      <w:r w:rsidR="0024262B" w:rsidRPr="008A4D60">
        <w:rPr>
          <w:rFonts w:ascii="仿宋" w:eastAsia="仿宋" w:hAnsi="仿宋"/>
          <w:szCs w:val="28"/>
        </w:rPr>
        <w:t>封装、处理并上报。</w:t>
      </w:r>
    </w:p>
    <w:p w:rsidR="00F76B3F" w:rsidRDefault="00F76B3F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（4）</w:t>
      </w:r>
      <w:r w:rsidR="0024262B" w:rsidRPr="008A4D60">
        <w:rPr>
          <w:rFonts w:ascii="仿宋" w:eastAsia="仿宋" w:hAnsi="仿宋"/>
          <w:szCs w:val="28"/>
        </w:rPr>
        <w:t>遇到突发情况，要严格按照</w:t>
      </w:r>
      <w:r>
        <w:rPr>
          <w:rFonts w:ascii="仿宋" w:eastAsia="仿宋" w:hAnsi="仿宋" w:hint="eastAsia"/>
          <w:szCs w:val="28"/>
        </w:rPr>
        <w:t>当地</w:t>
      </w:r>
      <w:r w:rsidR="0024262B" w:rsidRPr="008A4D60">
        <w:rPr>
          <w:rFonts w:ascii="仿宋" w:eastAsia="仿宋" w:hAnsi="仿宋"/>
          <w:szCs w:val="28"/>
        </w:rPr>
        <w:t>应急预案迅速进行处置。</w:t>
      </w:r>
    </w:p>
    <w:p w:rsidR="00F9133C" w:rsidRDefault="00F76B3F" w:rsidP="00B20D0B">
      <w:pPr>
        <w:pStyle w:val="a3"/>
        <w:spacing w:line="520" w:lineRule="exact"/>
        <w:ind w:left="0" w:right="0"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（5）</w:t>
      </w:r>
      <w:r w:rsidR="0024262B" w:rsidRPr="008A4D60">
        <w:rPr>
          <w:rFonts w:ascii="仿宋" w:eastAsia="仿宋" w:hAnsi="仿宋"/>
          <w:szCs w:val="28"/>
        </w:rPr>
        <w:t>严格执行零报告、快速报告等要求。</w:t>
      </w:r>
    </w:p>
    <w:p w:rsidR="00F9133C" w:rsidRPr="00F76B3F" w:rsidRDefault="0024262B" w:rsidP="00F76B3F">
      <w:pPr>
        <w:pStyle w:val="a3"/>
        <w:spacing w:line="520" w:lineRule="exact"/>
        <w:ind w:left="0" w:right="0" w:firstLineChars="200" w:firstLine="643"/>
        <w:rPr>
          <w:rFonts w:ascii="黑体" w:eastAsia="黑体" w:hAnsi="黑体"/>
          <w:b/>
          <w:szCs w:val="28"/>
        </w:rPr>
      </w:pPr>
      <w:r w:rsidRPr="00F76B3F">
        <w:rPr>
          <w:rFonts w:ascii="黑体" w:eastAsia="黑体" w:hAnsi="黑体" w:hint="eastAsia"/>
          <w:b/>
          <w:szCs w:val="28"/>
        </w:rPr>
        <w:t>四、疫情防控具体要求</w:t>
      </w:r>
    </w:p>
    <w:p w:rsidR="00F9133C" w:rsidRPr="008A4D60" w:rsidRDefault="0024262B" w:rsidP="00B20D0B">
      <w:pPr>
        <w:pStyle w:val="a4"/>
        <w:numPr>
          <w:ilvl w:val="0"/>
          <w:numId w:val="2"/>
        </w:numPr>
        <w:tabs>
          <w:tab w:val="left" w:pos="1009"/>
        </w:tabs>
        <w:spacing w:line="520" w:lineRule="exact"/>
        <w:ind w:left="0" w:firstLineChars="200" w:firstLine="613"/>
        <w:rPr>
          <w:rFonts w:ascii="仿宋" w:eastAsia="仿宋" w:hAnsi="仿宋"/>
          <w:sz w:val="32"/>
          <w:szCs w:val="28"/>
        </w:rPr>
      </w:pPr>
      <w:r w:rsidRPr="008A4D60">
        <w:rPr>
          <w:rFonts w:ascii="仿宋" w:eastAsia="仿宋" w:hAnsi="仿宋"/>
          <w:spacing w:val="4"/>
          <w:w w:val="95"/>
          <w:sz w:val="32"/>
          <w:szCs w:val="28"/>
        </w:rPr>
        <w:t>考生和考试工作人员考前健康申报可采用以下任何一种或几</w:t>
      </w:r>
      <w:r w:rsidRPr="008A4D60">
        <w:rPr>
          <w:rFonts w:ascii="仿宋" w:eastAsia="仿宋" w:hAnsi="仿宋"/>
          <w:w w:val="99"/>
          <w:sz w:val="32"/>
          <w:szCs w:val="28"/>
        </w:rPr>
        <w:t>种</w:t>
      </w:r>
      <w:r w:rsidRPr="008A4D60">
        <w:rPr>
          <w:rFonts w:ascii="仿宋" w:eastAsia="仿宋" w:hAnsi="仿宋"/>
          <w:spacing w:val="-19"/>
          <w:w w:val="99"/>
          <w:sz w:val="32"/>
          <w:szCs w:val="28"/>
        </w:rPr>
        <w:t>方式：“信康码”、手机查询行程轨迹、自行填报等。</w:t>
      </w:r>
    </w:p>
    <w:p w:rsidR="00F9133C" w:rsidRPr="008A4D60" w:rsidRDefault="0024262B" w:rsidP="00B20D0B">
      <w:pPr>
        <w:pStyle w:val="a3"/>
        <w:spacing w:line="520" w:lineRule="exact"/>
        <w:ind w:left="0" w:right="0" w:firstLineChars="200" w:firstLine="605"/>
        <w:rPr>
          <w:rFonts w:ascii="仿宋" w:eastAsia="仿宋" w:hAnsi="仿宋"/>
          <w:szCs w:val="28"/>
        </w:rPr>
      </w:pPr>
      <w:r w:rsidRPr="008A4D60">
        <w:rPr>
          <w:rFonts w:ascii="仿宋" w:eastAsia="仿宋" w:hAnsi="仿宋"/>
          <w:w w:val="95"/>
          <w:szCs w:val="28"/>
        </w:rPr>
        <w:t>“信康码”是由“青海省新冠肺炎</w:t>
      </w:r>
      <w:proofErr w:type="gramStart"/>
      <w:r w:rsidRPr="008A4D60">
        <w:rPr>
          <w:rFonts w:ascii="仿宋" w:eastAsia="仿宋" w:hAnsi="仿宋"/>
          <w:w w:val="95"/>
          <w:szCs w:val="28"/>
        </w:rPr>
        <w:t>疫</w:t>
      </w:r>
      <w:proofErr w:type="gramEnd"/>
      <w:r w:rsidRPr="008A4D60">
        <w:rPr>
          <w:rFonts w:ascii="仿宋" w:eastAsia="仿宋" w:hAnsi="仿宋"/>
          <w:w w:val="95"/>
          <w:szCs w:val="28"/>
        </w:rPr>
        <w:t xml:space="preserve">防处置工作指挥部”提供 </w:t>
      </w:r>
      <w:r w:rsidRPr="008A4D60">
        <w:rPr>
          <w:rFonts w:ascii="仿宋" w:eastAsia="仿宋" w:hAnsi="仿宋"/>
          <w:szCs w:val="28"/>
        </w:rPr>
        <w:t>的可以在青海省范围内通行使用的健康码，可在</w:t>
      </w:r>
      <w:proofErr w:type="gramStart"/>
      <w:r w:rsidRPr="008A4D60">
        <w:rPr>
          <w:rFonts w:ascii="仿宋" w:eastAsia="仿宋" w:hAnsi="仿宋"/>
          <w:szCs w:val="28"/>
        </w:rPr>
        <w:t>微信公众号</w:t>
      </w:r>
      <w:proofErr w:type="gramEnd"/>
      <w:r w:rsidRPr="008A4D60">
        <w:rPr>
          <w:rFonts w:ascii="仿宋" w:eastAsia="仿宋" w:hAnsi="仿宋"/>
          <w:szCs w:val="28"/>
        </w:rPr>
        <w:t>“信用青海”或支付宝等第三方 APP 上自行如实填报。</w:t>
      </w:r>
    </w:p>
    <w:p w:rsidR="00F9133C" w:rsidRPr="008A4D60" w:rsidRDefault="0024262B" w:rsidP="00B20D0B">
      <w:pPr>
        <w:pStyle w:val="a3"/>
        <w:spacing w:line="520" w:lineRule="exact"/>
        <w:ind w:left="0" w:right="0" w:firstLineChars="200" w:firstLine="648"/>
        <w:rPr>
          <w:rFonts w:ascii="仿宋" w:eastAsia="仿宋" w:hAnsi="仿宋"/>
          <w:spacing w:val="-13"/>
          <w:w w:val="99"/>
          <w:szCs w:val="28"/>
        </w:rPr>
      </w:pPr>
      <w:r w:rsidRPr="008A4D60">
        <w:rPr>
          <w:rFonts w:ascii="仿宋" w:eastAsia="仿宋" w:hAnsi="仿宋"/>
          <w:spacing w:val="4"/>
          <w:szCs w:val="28"/>
        </w:rPr>
        <w:t>手机查询行程轨迹方法如下：青海省移动手机用户先编辑短信</w:t>
      </w:r>
      <w:r w:rsidRPr="008A4D60">
        <w:rPr>
          <w:rFonts w:ascii="仿宋" w:eastAsia="仿宋" w:hAnsi="仿宋"/>
          <w:spacing w:val="7"/>
          <w:w w:val="99"/>
          <w:szCs w:val="28"/>
        </w:rPr>
        <w:t>“</w:t>
      </w:r>
      <w:r w:rsidRPr="008A4D60">
        <w:rPr>
          <w:rFonts w:ascii="仿宋" w:eastAsia="仿宋" w:hAnsi="仿宋"/>
          <w:spacing w:val="1"/>
          <w:w w:val="99"/>
          <w:szCs w:val="28"/>
        </w:rPr>
        <w:t>CX</w:t>
      </w:r>
      <w:r w:rsidRPr="008A4D60">
        <w:rPr>
          <w:rFonts w:ascii="仿宋" w:eastAsia="仿宋" w:hAnsi="仿宋"/>
          <w:spacing w:val="-2"/>
          <w:w w:val="99"/>
          <w:szCs w:val="28"/>
        </w:rPr>
        <w:t>M</w:t>
      </w:r>
      <w:r w:rsidRPr="008A4D60">
        <w:rPr>
          <w:rFonts w:ascii="仿宋" w:eastAsia="仿宋" w:hAnsi="仿宋"/>
          <w:spacing w:val="1"/>
          <w:w w:val="99"/>
          <w:szCs w:val="28"/>
        </w:rPr>
        <w:t>Y</w:t>
      </w:r>
      <w:r w:rsidRPr="008A4D60">
        <w:rPr>
          <w:rFonts w:ascii="仿宋" w:eastAsia="仿宋" w:hAnsi="仿宋"/>
          <w:spacing w:val="6"/>
          <w:w w:val="99"/>
          <w:szCs w:val="28"/>
        </w:rPr>
        <w:t>D</w:t>
      </w:r>
      <w:r w:rsidRPr="008A4D60">
        <w:rPr>
          <w:rFonts w:ascii="仿宋" w:eastAsia="仿宋" w:hAnsi="仿宋"/>
          <w:spacing w:val="3"/>
          <w:w w:val="99"/>
          <w:szCs w:val="28"/>
        </w:rPr>
        <w:t>”至</w:t>
      </w:r>
      <w:r w:rsidRPr="008A4D60">
        <w:rPr>
          <w:rFonts w:ascii="仿宋" w:eastAsia="仿宋" w:hAnsi="仿宋"/>
          <w:spacing w:val="-74"/>
          <w:szCs w:val="28"/>
        </w:rPr>
        <w:t xml:space="preserve"> </w:t>
      </w:r>
      <w:r w:rsidRPr="008A4D60">
        <w:rPr>
          <w:rFonts w:ascii="仿宋" w:eastAsia="仿宋" w:hAnsi="仿宋"/>
          <w:spacing w:val="1"/>
          <w:w w:val="99"/>
          <w:szCs w:val="28"/>
        </w:rPr>
        <w:t>10</w:t>
      </w:r>
      <w:r w:rsidRPr="008A4D60">
        <w:rPr>
          <w:rFonts w:ascii="仿宋" w:eastAsia="仿宋" w:hAnsi="仿宋"/>
          <w:spacing w:val="-2"/>
          <w:w w:val="99"/>
          <w:szCs w:val="28"/>
        </w:rPr>
        <w:t>0</w:t>
      </w:r>
      <w:r w:rsidRPr="008A4D60">
        <w:rPr>
          <w:rFonts w:ascii="仿宋" w:eastAsia="仿宋" w:hAnsi="仿宋"/>
          <w:spacing w:val="1"/>
          <w:w w:val="99"/>
          <w:szCs w:val="28"/>
        </w:rPr>
        <w:t>8</w:t>
      </w:r>
      <w:r w:rsidRPr="008A4D60">
        <w:rPr>
          <w:rFonts w:ascii="仿宋" w:eastAsia="仿宋" w:hAnsi="仿宋"/>
          <w:spacing w:val="6"/>
          <w:w w:val="99"/>
          <w:szCs w:val="28"/>
        </w:rPr>
        <w:t>6</w:t>
      </w:r>
      <w:r w:rsidRPr="008A4D60">
        <w:rPr>
          <w:rFonts w:ascii="仿宋" w:eastAsia="仿宋" w:hAnsi="仿宋"/>
          <w:spacing w:val="-5"/>
          <w:w w:val="99"/>
          <w:szCs w:val="28"/>
        </w:rPr>
        <w:t>，再根据提示输入“身份证号后四位”，可查询</w:t>
      </w:r>
      <w:r w:rsidRPr="008A4D60">
        <w:rPr>
          <w:rFonts w:ascii="仿宋" w:eastAsia="仿宋" w:hAnsi="仿宋"/>
          <w:spacing w:val="5"/>
          <w:szCs w:val="28"/>
        </w:rPr>
        <w:t>过去一个月内去过的省和直辖市</w:t>
      </w:r>
      <w:r w:rsidRPr="008A4D60">
        <w:rPr>
          <w:rFonts w:ascii="仿宋" w:eastAsia="仿宋" w:hAnsi="仿宋"/>
          <w:spacing w:val="7"/>
          <w:szCs w:val="28"/>
        </w:rPr>
        <w:t>（</w:t>
      </w:r>
      <w:r w:rsidRPr="008A4D60">
        <w:rPr>
          <w:rFonts w:ascii="仿宋" w:eastAsia="仿宋" w:hAnsi="仿宋"/>
          <w:spacing w:val="6"/>
          <w:szCs w:val="28"/>
        </w:rPr>
        <w:t>无地市</w:t>
      </w:r>
      <w:r w:rsidRPr="008A4D60">
        <w:rPr>
          <w:rFonts w:ascii="仿宋" w:eastAsia="仿宋" w:hAnsi="仿宋"/>
          <w:spacing w:val="-154"/>
          <w:szCs w:val="28"/>
        </w:rPr>
        <w:t>）</w:t>
      </w:r>
      <w:r w:rsidRPr="008A4D60">
        <w:rPr>
          <w:rFonts w:ascii="仿宋" w:eastAsia="仿宋" w:hAnsi="仿宋"/>
          <w:spacing w:val="-5"/>
          <w:szCs w:val="28"/>
        </w:rPr>
        <w:t xml:space="preserve">。每人免费一天查询 </w:t>
      </w:r>
      <w:r w:rsidRPr="008A4D60">
        <w:rPr>
          <w:rFonts w:ascii="仿宋" w:eastAsia="仿宋" w:hAnsi="仿宋"/>
          <w:szCs w:val="28"/>
        </w:rPr>
        <w:t>10 次。</w:t>
      </w:r>
      <w:r w:rsidRPr="008A4D60">
        <w:rPr>
          <w:rFonts w:ascii="仿宋" w:eastAsia="仿宋" w:hAnsi="仿宋"/>
          <w:szCs w:val="28"/>
        </w:rPr>
        <w:lastRenderedPageBreak/>
        <w:t xml:space="preserve">联通手机用户查询方法：编辑短信“CXMYD#身份证号后四位” </w:t>
      </w:r>
      <w:r w:rsidRPr="008A4D60">
        <w:rPr>
          <w:rFonts w:ascii="仿宋" w:eastAsia="仿宋" w:hAnsi="仿宋"/>
          <w:spacing w:val="-41"/>
          <w:szCs w:val="28"/>
        </w:rPr>
        <w:t xml:space="preserve">至 </w:t>
      </w:r>
      <w:r w:rsidRPr="008A4D60">
        <w:rPr>
          <w:rFonts w:ascii="仿宋" w:eastAsia="仿宋" w:hAnsi="仿宋"/>
          <w:spacing w:val="-14"/>
          <w:szCs w:val="28"/>
        </w:rPr>
        <w:t>10010</w:t>
      </w:r>
      <w:r w:rsidRPr="008A4D60">
        <w:rPr>
          <w:rFonts w:ascii="仿宋" w:eastAsia="仿宋" w:hAnsi="仿宋"/>
          <w:spacing w:val="-20"/>
          <w:szCs w:val="28"/>
        </w:rPr>
        <w:t>，</w:t>
      </w:r>
      <w:proofErr w:type="gramStart"/>
      <w:r w:rsidRPr="008A4D60">
        <w:rPr>
          <w:rFonts w:ascii="仿宋" w:eastAsia="仿宋" w:hAnsi="仿宋"/>
          <w:spacing w:val="-20"/>
          <w:szCs w:val="28"/>
        </w:rPr>
        <w:t>查询近</w:t>
      </w:r>
      <w:proofErr w:type="gramEnd"/>
      <w:r w:rsidRPr="008A4D60">
        <w:rPr>
          <w:rFonts w:ascii="仿宋" w:eastAsia="仿宋" w:hAnsi="仿宋"/>
          <w:spacing w:val="-20"/>
          <w:szCs w:val="28"/>
        </w:rPr>
        <w:t xml:space="preserve"> </w:t>
      </w:r>
      <w:r w:rsidRPr="008A4D60">
        <w:rPr>
          <w:rFonts w:ascii="仿宋" w:eastAsia="仿宋" w:hAnsi="仿宋"/>
          <w:szCs w:val="28"/>
        </w:rPr>
        <w:t>30</w:t>
      </w:r>
      <w:r w:rsidRPr="008A4D60">
        <w:rPr>
          <w:rFonts w:ascii="仿宋" w:eastAsia="仿宋" w:hAnsi="仿宋"/>
          <w:spacing w:val="-14"/>
          <w:szCs w:val="28"/>
        </w:rPr>
        <w:t xml:space="preserve"> 天的全国漫游地信息。电信手机用户查询方法： 编辑短信“CXMYD</w:t>
      </w:r>
      <w:r w:rsidRPr="008A4D60">
        <w:rPr>
          <w:rFonts w:ascii="仿宋" w:eastAsia="仿宋" w:hAnsi="仿宋"/>
          <w:spacing w:val="-21"/>
          <w:szCs w:val="28"/>
        </w:rPr>
        <w:t xml:space="preserve">#身份证号后四位”至 </w:t>
      </w:r>
      <w:r w:rsidRPr="008A4D60">
        <w:rPr>
          <w:rFonts w:ascii="仿宋" w:eastAsia="仿宋" w:hAnsi="仿宋"/>
          <w:szCs w:val="28"/>
        </w:rPr>
        <w:t xml:space="preserve">10001，授权回复“Y”后， </w:t>
      </w:r>
      <w:r w:rsidRPr="008A4D60">
        <w:rPr>
          <w:rFonts w:ascii="仿宋" w:eastAsia="仿宋" w:hAnsi="仿宋"/>
          <w:spacing w:val="-13"/>
          <w:w w:val="99"/>
          <w:szCs w:val="28"/>
        </w:rPr>
        <w:t>实现“漫游地查询”，可查询到手机号近十四天内的途径地信息。</w:t>
      </w:r>
    </w:p>
    <w:p w:rsidR="00F9133C" w:rsidRPr="008A4D60" w:rsidRDefault="0024262B" w:rsidP="00B20D0B">
      <w:pPr>
        <w:pStyle w:val="a3"/>
        <w:spacing w:line="520" w:lineRule="exact"/>
        <w:ind w:left="0" w:right="0" w:firstLineChars="200" w:firstLine="632"/>
        <w:rPr>
          <w:rFonts w:ascii="仿宋" w:eastAsia="仿宋" w:hAnsi="仿宋"/>
          <w:szCs w:val="28"/>
        </w:rPr>
      </w:pPr>
      <w:r w:rsidRPr="008A4D60">
        <w:rPr>
          <w:rFonts w:ascii="仿宋" w:eastAsia="仿宋" w:hAnsi="仿宋" w:hint="eastAsia"/>
          <w:spacing w:val="-4"/>
          <w:szCs w:val="28"/>
          <w:lang w:val="en-US"/>
        </w:rPr>
        <w:t>2.</w:t>
      </w:r>
      <w:r w:rsidRPr="008A4D60">
        <w:rPr>
          <w:rFonts w:ascii="仿宋" w:eastAsia="仿宋" w:hAnsi="仿宋"/>
          <w:spacing w:val="-4"/>
          <w:szCs w:val="28"/>
        </w:rPr>
        <w:t xml:space="preserve">考前要对所有考生和考试工作人员进行连续 </w:t>
      </w:r>
      <w:r w:rsidRPr="008A4D60">
        <w:rPr>
          <w:rFonts w:ascii="仿宋" w:eastAsia="仿宋" w:hAnsi="仿宋"/>
          <w:szCs w:val="28"/>
        </w:rPr>
        <w:t>14</w:t>
      </w:r>
      <w:r w:rsidRPr="008A4D60">
        <w:rPr>
          <w:rFonts w:ascii="仿宋" w:eastAsia="仿宋" w:hAnsi="仿宋"/>
          <w:spacing w:val="-46"/>
          <w:szCs w:val="28"/>
        </w:rPr>
        <w:t xml:space="preserve"> 天</w:t>
      </w:r>
      <w:r w:rsidRPr="008A4D60">
        <w:rPr>
          <w:rFonts w:ascii="仿宋" w:eastAsia="仿宋" w:hAnsi="仿宋"/>
          <w:spacing w:val="-16"/>
          <w:szCs w:val="28"/>
        </w:rPr>
        <w:t>的健康监测</w:t>
      </w:r>
      <w:r w:rsidRPr="008A4D60">
        <w:rPr>
          <w:rFonts w:ascii="仿宋" w:eastAsia="仿宋" w:hAnsi="仿宋" w:hint="eastAsia"/>
          <w:spacing w:val="-16"/>
          <w:szCs w:val="28"/>
        </w:rPr>
        <w:t>。</w:t>
      </w:r>
      <w:r w:rsidRPr="008A4D60">
        <w:rPr>
          <w:rFonts w:ascii="仿宋" w:eastAsia="仿宋" w:hAnsi="仿宋"/>
          <w:spacing w:val="-16"/>
          <w:szCs w:val="28"/>
        </w:rPr>
        <w:t>考前</w:t>
      </w:r>
      <w:r w:rsidRPr="008A4D60">
        <w:rPr>
          <w:rFonts w:ascii="仿宋" w:eastAsia="仿宋" w:hAnsi="仿宋"/>
          <w:szCs w:val="28"/>
        </w:rPr>
        <w:t>14</w:t>
      </w:r>
      <w:r w:rsidRPr="008A4D60">
        <w:rPr>
          <w:rFonts w:ascii="仿宋" w:eastAsia="仿宋" w:hAnsi="仿宋"/>
          <w:spacing w:val="-12"/>
          <w:szCs w:val="28"/>
        </w:rPr>
        <w:t>天内从省外返青的考生，满足以下任意一个条</w:t>
      </w:r>
      <w:r w:rsidRPr="008A4D60">
        <w:rPr>
          <w:rFonts w:ascii="仿宋" w:eastAsia="仿宋" w:hAnsi="仿宋"/>
          <w:spacing w:val="-4"/>
          <w:szCs w:val="28"/>
        </w:rPr>
        <w:t>件者可以正常参加考试：一是持有到达目的地前</w:t>
      </w:r>
      <w:r w:rsidRPr="008A4D60">
        <w:rPr>
          <w:rFonts w:ascii="仿宋" w:eastAsia="仿宋" w:hAnsi="仿宋" w:hint="eastAsia"/>
          <w:spacing w:val="-4"/>
          <w:szCs w:val="28"/>
          <w:lang w:val="en-US"/>
        </w:rPr>
        <w:t>7</w:t>
      </w:r>
      <w:r w:rsidRPr="008A4D60">
        <w:rPr>
          <w:rFonts w:ascii="仿宋" w:eastAsia="仿宋" w:hAnsi="仿宋"/>
          <w:spacing w:val="-10"/>
          <w:szCs w:val="28"/>
        </w:rPr>
        <w:t>天内核酸检测阴</w:t>
      </w:r>
      <w:r w:rsidRPr="008A4D60">
        <w:rPr>
          <w:rFonts w:ascii="仿宋" w:eastAsia="仿宋" w:hAnsi="仿宋"/>
          <w:spacing w:val="-5"/>
          <w:szCs w:val="28"/>
        </w:rPr>
        <w:t>性结果证明；二是持有既往血清特异性</w:t>
      </w:r>
      <w:r w:rsidRPr="008A4D60">
        <w:rPr>
          <w:rFonts w:ascii="仿宋" w:eastAsia="仿宋" w:hAnsi="仿宋"/>
          <w:szCs w:val="28"/>
        </w:rPr>
        <w:t>IgG</w:t>
      </w:r>
      <w:r w:rsidRPr="008A4D60">
        <w:rPr>
          <w:rFonts w:ascii="仿宋" w:eastAsia="仿宋" w:hAnsi="仿宋"/>
          <w:spacing w:val="-9"/>
          <w:szCs w:val="28"/>
        </w:rPr>
        <w:t xml:space="preserve"> 抗体检测阳性证明；三</w:t>
      </w:r>
      <w:r w:rsidRPr="008A4D60">
        <w:rPr>
          <w:rFonts w:ascii="仿宋" w:eastAsia="仿宋" w:hAnsi="仿宋"/>
          <w:spacing w:val="-18"/>
          <w:w w:val="95"/>
          <w:szCs w:val="28"/>
        </w:rPr>
        <w:t>是能够出示包含以上检测结果信息之一的健康通行码“绿码”。对于</w:t>
      </w:r>
      <w:r w:rsidRPr="008A4D60">
        <w:rPr>
          <w:rFonts w:ascii="仿宋" w:eastAsia="仿宋" w:hAnsi="仿宋"/>
          <w:spacing w:val="-24"/>
          <w:szCs w:val="28"/>
        </w:rPr>
        <w:t xml:space="preserve">不能出示以上证明的考前 </w:t>
      </w:r>
      <w:r w:rsidRPr="008A4D60">
        <w:rPr>
          <w:rFonts w:ascii="仿宋" w:eastAsia="仿宋" w:hAnsi="仿宋"/>
          <w:szCs w:val="28"/>
        </w:rPr>
        <w:t>14</w:t>
      </w:r>
      <w:r w:rsidRPr="008A4D60">
        <w:rPr>
          <w:rFonts w:ascii="仿宋" w:eastAsia="仿宋" w:hAnsi="仿宋"/>
          <w:spacing w:val="-14"/>
          <w:szCs w:val="28"/>
        </w:rPr>
        <w:t xml:space="preserve"> 天从省外返青考生，则必须接受新冠病</w:t>
      </w:r>
      <w:r w:rsidRPr="008A4D60">
        <w:rPr>
          <w:rFonts w:ascii="仿宋" w:eastAsia="仿宋" w:hAnsi="仿宋"/>
          <w:spacing w:val="-1"/>
          <w:szCs w:val="28"/>
        </w:rPr>
        <w:t>毒核酸检测，检测结果为阴性的可以正常参加考试，检测结果为阳性的不准参加考试。</w:t>
      </w:r>
    </w:p>
    <w:p w:rsidR="00F9133C" w:rsidRPr="008A4D60" w:rsidRDefault="0024262B" w:rsidP="00B20D0B">
      <w:pPr>
        <w:pStyle w:val="a4"/>
        <w:tabs>
          <w:tab w:val="left" w:pos="1004"/>
        </w:tabs>
        <w:spacing w:line="520" w:lineRule="exact"/>
        <w:ind w:left="0" w:firstLineChars="200" w:firstLine="626"/>
        <w:rPr>
          <w:rFonts w:ascii="仿宋" w:eastAsia="仿宋" w:hAnsi="仿宋"/>
          <w:sz w:val="32"/>
          <w:szCs w:val="28"/>
        </w:rPr>
      </w:pPr>
      <w:r w:rsidRPr="008A4D60">
        <w:rPr>
          <w:rFonts w:ascii="仿宋" w:eastAsia="仿宋" w:hAnsi="仿宋" w:hint="eastAsia"/>
          <w:spacing w:val="-7"/>
          <w:sz w:val="32"/>
          <w:szCs w:val="28"/>
          <w:lang w:val="en-US"/>
        </w:rPr>
        <w:t>3.</w:t>
      </w:r>
      <w:r w:rsidRPr="008A4D60">
        <w:rPr>
          <w:rFonts w:ascii="仿宋" w:eastAsia="仿宋" w:hAnsi="仿宋"/>
          <w:spacing w:val="-7"/>
          <w:sz w:val="32"/>
          <w:szCs w:val="28"/>
        </w:rPr>
        <w:t xml:space="preserve">考生座位横向间距不得低于 </w:t>
      </w:r>
      <w:r w:rsidRPr="008A4D60">
        <w:rPr>
          <w:rFonts w:ascii="仿宋" w:eastAsia="仿宋" w:hAnsi="仿宋"/>
          <w:sz w:val="32"/>
          <w:szCs w:val="28"/>
        </w:rPr>
        <w:t>80</w:t>
      </w:r>
      <w:r w:rsidRPr="008A4D60">
        <w:rPr>
          <w:rFonts w:ascii="仿宋" w:eastAsia="仿宋" w:hAnsi="仿宋"/>
          <w:spacing w:val="-11"/>
          <w:sz w:val="32"/>
          <w:szCs w:val="28"/>
        </w:rPr>
        <w:t xml:space="preserve"> 厘米，纵向间距根据考场实际面积尽量增大。</w:t>
      </w:r>
    </w:p>
    <w:p w:rsidR="00F9133C" w:rsidRPr="008A4D60" w:rsidRDefault="0024262B" w:rsidP="00B20D0B">
      <w:pPr>
        <w:pStyle w:val="a4"/>
        <w:tabs>
          <w:tab w:val="left" w:pos="1009"/>
        </w:tabs>
        <w:spacing w:line="520" w:lineRule="exact"/>
        <w:ind w:left="0" w:firstLineChars="200" w:firstLine="613"/>
        <w:rPr>
          <w:rFonts w:ascii="仿宋" w:eastAsia="仿宋" w:hAnsi="仿宋"/>
          <w:sz w:val="32"/>
          <w:szCs w:val="28"/>
        </w:rPr>
      </w:pPr>
      <w:r w:rsidRPr="008A4D60">
        <w:rPr>
          <w:rFonts w:ascii="仿宋" w:eastAsia="仿宋" w:hAnsi="仿宋" w:hint="eastAsia"/>
          <w:spacing w:val="4"/>
          <w:w w:val="95"/>
          <w:sz w:val="32"/>
          <w:szCs w:val="28"/>
          <w:lang w:val="en-US"/>
        </w:rPr>
        <w:t>4.</w:t>
      </w:r>
      <w:r w:rsidRPr="008A4D60">
        <w:rPr>
          <w:rFonts w:ascii="仿宋" w:eastAsia="仿宋" w:hAnsi="仿宋"/>
          <w:spacing w:val="4"/>
          <w:w w:val="95"/>
          <w:sz w:val="32"/>
          <w:szCs w:val="28"/>
        </w:rPr>
        <w:t xml:space="preserve">每个考点要设置相对独立的隔离考场，用于出现发热、咳嗽 </w:t>
      </w:r>
      <w:r w:rsidRPr="008A4D60">
        <w:rPr>
          <w:rFonts w:ascii="仿宋" w:eastAsia="仿宋" w:hAnsi="仿宋"/>
          <w:sz w:val="32"/>
          <w:szCs w:val="28"/>
        </w:rPr>
        <w:t>等疑似症状且经防疫评估具备条件的考生单独隔离考试。隔离考场的监考人员应当佩戴口罩，建议考生佩戴口罩。</w:t>
      </w:r>
    </w:p>
    <w:p w:rsidR="00F9133C" w:rsidRPr="008A4D60" w:rsidRDefault="0024262B" w:rsidP="00B20D0B">
      <w:pPr>
        <w:pStyle w:val="a4"/>
        <w:tabs>
          <w:tab w:val="left" w:pos="1009"/>
        </w:tabs>
        <w:spacing w:line="520" w:lineRule="exact"/>
        <w:ind w:left="0" w:firstLineChars="200" w:firstLine="613"/>
        <w:rPr>
          <w:rFonts w:ascii="仿宋" w:eastAsia="仿宋" w:hAnsi="仿宋"/>
          <w:sz w:val="32"/>
          <w:szCs w:val="28"/>
        </w:rPr>
      </w:pPr>
      <w:r w:rsidRPr="008A4D60">
        <w:rPr>
          <w:rFonts w:ascii="仿宋" w:eastAsia="仿宋" w:hAnsi="仿宋" w:hint="eastAsia"/>
          <w:spacing w:val="4"/>
          <w:w w:val="95"/>
          <w:sz w:val="32"/>
          <w:szCs w:val="28"/>
          <w:lang w:val="en-US"/>
        </w:rPr>
        <w:t>5.</w:t>
      </w:r>
      <w:r w:rsidR="00F76B3F">
        <w:rPr>
          <w:rFonts w:ascii="仿宋" w:eastAsia="仿宋" w:hAnsi="仿宋"/>
          <w:spacing w:val="4"/>
          <w:w w:val="95"/>
          <w:sz w:val="32"/>
          <w:szCs w:val="28"/>
        </w:rPr>
        <w:t>考试工作人员、考生进入考点时，必须接受体温检测，</w:t>
      </w:r>
      <w:r w:rsidRPr="008A4D60">
        <w:rPr>
          <w:rFonts w:ascii="仿宋" w:eastAsia="仿宋" w:hAnsi="仿宋"/>
          <w:sz w:val="32"/>
          <w:szCs w:val="28"/>
        </w:rPr>
        <w:t>佩戴口罩</w:t>
      </w:r>
      <w:r w:rsidR="00F76B3F">
        <w:rPr>
          <w:rFonts w:ascii="仿宋" w:eastAsia="仿宋" w:hAnsi="仿宋" w:hint="eastAsia"/>
          <w:sz w:val="32"/>
          <w:szCs w:val="28"/>
        </w:rPr>
        <w:t>，</w:t>
      </w:r>
      <w:r w:rsidRPr="008A4D60">
        <w:rPr>
          <w:rFonts w:ascii="仿宋" w:eastAsia="仿宋" w:hAnsi="仿宋"/>
          <w:sz w:val="32"/>
          <w:szCs w:val="28"/>
        </w:rPr>
        <w:t>但必须接受身份识别和验证。</w:t>
      </w:r>
    </w:p>
    <w:p w:rsidR="00F9133C" w:rsidRPr="008A4D60" w:rsidRDefault="0024262B" w:rsidP="00F76B3F">
      <w:pPr>
        <w:pStyle w:val="a4"/>
        <w:tabs>
          <w:tab w:val="left" w:pos="1009"/>
        </w:tabs>
        <w:spacing w:line="520" w:lineRule="exact"/>
        <w:ind w:left="0" w:firstLineChars="200" w:firstLine="613"/>
        <w:rPr>
          <w:rFonts w:ascii="仿宋" w:eastAsia="仿宋" w:hAnsi="仿宋"/>
          <w:sz w:val="32"/>
          <w:szCs w:val="28"/>
        </w:rPr>
      </w:pPr>
      <w:r w:rsidRPr="008A4D60">
        <w:rPr>
          <w:rFonts w:ascii="仿宋" w:eastAsia="仿宋" w:hAnsi="仿宋" w:hint="eastAsia"/>
          <w:spacing w:val="4"/>
          <w:w w:val="95"/>
          <w:sz w:val="32"/>
          <w:szCs w:val="28"/>
          <w:lang w:val="en-US"/>
        </w:rPr>
        <w:t>6.</w:t>
      </w:r>
      <w:r w:rsidRPr="008A4D60">
        <w:rPr>
          <w:rFonts w:ascii="仿宋" w:eastAsia="仿宋" w:hAnsi="仿宋"/>
          <w:spacing w:val="4"/>
          <w:w w:val="95"/>
          <w:sz w:val="32"/>
          <w:szCs w:val="28"/>
        </w:rPr>
        <w:t>考点要做好口罩、速干手消毒剂等防控物资的储备。</w:t>
      </w:r>
    </w:p>
    <w:sectPr w:rsidR="00F9133C" w:rsidRPr="008A4D60">
      <w:footerReference w:type="even" r:id="rId9"/>
      <w:footerReference w:type="default" r:id="rId10"/>
      <w:pgSz w:w="11910" w:h="16840"/>
      <w:pgMar w:top="1520" w:right="860" w:bottom="1160" w:left="130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70" w:rsidRDefault="00D31270">
      <w:r>
        <w:separator/>
      </w:r>
    </w:p>
  </w:endnote>
  <w:endnote w:type="continuationSeparator" w:id="0">
    <w:p w:rsidR="00D31270" w:rsidRDefault="00D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3C" w:rsidRDefault="0024262B">
    <w:pPr>
      <w:pStyle w:val="a3"/>
      <w:spacing w:line="14" w:lineRule="auto"/>
      <w:ind w:left="0" w:righ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58912" behindDoc="1" locked="0" layoutInCell="1" allowOverlap="1" wp14:anchorId="1491CFC3" wp14:editId="38DC1DF8">
              <wp:simplePos x="0" y="0"/>
              <wp:positionH relativeFrom="page">
                <wp:posOffset>889000</wp:posOffset>
              </wp:positionH>
              <wp:positionV relativeFrom="page">
                <wp:posOffset>9938385</wp:posOffset>
              </wp:positionV>
              <wp:extent cx="47180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33C" w:rsidRDefault="0024262B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181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0pt;margin-top:782.55pt;width:37.15pt;height:16.0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" filled="f" stroked="f">
              <v:textbox inset="0,0,0,0">
                <w:txbxContent>
                  <w:p w:rsidR="00F9133C" w:rsidRDefault="0024262B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181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3C" w:rsidRDefault="0024262B">
    <w:pPr>
      <w:pStyle w:val="a3"/>
      <w:spacing w:line="14" w:lineRule="auto"/>
      <w:ind w:left="0" w:righ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57888" behindDoc="1" locked="0" layoutInCell="1" allowOverlap="1" wp14:anchorId="6F767A6C" wp14:editId="2F437E71">
              <wp:simplePos x="0" y="0"/>
              <wp:positionH relativeFrom="page">
                <wp:posOffset>6379845</wp:posOffset>
              </wp:positionH>
              <wp:positionV relativeFrom="page">
                <wp:posOffset>9938385</wp:posOffset>
              </wp:positionV>
              <wp:extent cx="4699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33C" w:rsidRDefault="0024262B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181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502.35pt;margin-top:782.55pt;width:37pt;height:16.0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" filled="f" stroked="f">
              <v:textbox inset="0,0,0,0">
                <w:txbxContent>
                  <w:p w:rsidR="00F9133C" w:rsidRDefault="0024262B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181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70" w:rsidRDefault="00D31270">
      <w:r>
        <w:separator/>
      </w:r>
    </w:p>
  </w:footnote>
  <w:footnote w:type="continuationSeparator" w:id="0">
    <w:p w:rsidR="00D31270" w:rsidRDefault="00D3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AB32E"/>
    <w:multiLevelType w:val="singleLevel"/>
    <w:tmpl w:val="929AB3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6" w:hanging="327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82" w:hanging="3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45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07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33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95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8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0" w:hanging="32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3C"/>
    <w:rsid w:val="00037A05"/>
    <w:rsid w:val="00230104"/>
    <w:rsid w:val="0024262B"/>
    <w:rsid w:val="008A4D60"/>
    <w:rsid w:val="00A4138A"/>
    <w:rsid w:val="00B20D0B"/>
    <w:rsid w:val="00B50B20"/>
    <w:rsid w:val="00BA6181"/>
    <w:rsid w:val="00D31270"/>
    <w:rsid w:val="00F76B3F"/>
    <w:rsid w:val="00F9133C"/>
    <w:rsid w:val="24795965"/>
    <w:rsid w:val="468F71D3"/>
    <w:rsid w:val="470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080" w:hanging="325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5" w:right="273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80" w:hanging="3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080" w:hanging="325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5" w:right="273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80" w:hanging="3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brysj</dc:creator>
  <cp:lastModifiedBy>jbs</cp:lastModifiedBy>
  <cp:revision>5</cp:revision>
  <dcterms:created xsi:type="dcterms:W3CDTF">2020-05-11T02:35:00Z</dcterms:created>
  <dcterms:modified xsi:type="dcterms:W3CDTF">2020-05-11T08:11:00Z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2052-11.1.0.9584</vt:lpwstr>
  </property>
</Properties>
</file>