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horzAnchor="margin" w:tblpXSpec="center" w:tblpY="360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555"/>
        <w:gridCol w:w="146"/>
        <w:gridCol w:w="2854"/>
        <w:gridCol w:w="2620"/>
        <w:gridCol w:w="2310"/>
        <w:gridCol w:w="188"/>
        <w:gridCol w:w="2242"/>
        <w:gridCol w:w="309"/>
        <w:gridCol w:w="1231"/>
        <w:gridCol w:w="11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406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附件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5485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520" w:lineRule="exact"/>
              <w:ind w:firstLine="2880" w:firstLineChars="800"/>
              <w:rPr>
                <w:rFonts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  <w:t>202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  <w:lang w:val="en-US" w:eastAsia="zh-CN"/>
              </w:rPr>
              <w:t>1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  <w:t>年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  <w:lang w:val="en-US" w:eastAsia="zh-CN"/>
              </w:rPr>
              <w:t>贵州省高等教育自学考试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  <w:t>毕业审核与办证工作日程表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毕业审核与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办证批次</w:t>
            </w:r>
          </w:p>
        </w:tc>
        <w:tc>
          <w:tcPr>
            <w:tcW w:w="2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初审受理：（市（州）招生考试机构、有关院校受理考生毕业申请，并对考生的毕业资格进行初审。）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信息修改：（市（州）招生考试机构、有关院校受理考生信息修改申请。）</w:t>
            </w:r>
          </w:p>
        </w:tc>
        <w:tc>
          <w:tcPr>
            <w:tcW w:w="24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集中复审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材料进行复核归类整理、打印毕业证书及相关名册。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主考学校对毕业证副署印章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毕业证书发放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202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年上半年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（毕业时间为：202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年6月30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日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）</w:t>
            </w:r>
          </w:p>
        </w:tc>
        <w:tc>
          <w:tcPr>
            <w:tcW w:w="2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5月1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日-6月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日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（工作日）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5月20日-6月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日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（工作日）</w:t>
            </w:r>
          </w:p>
        </w:tc>
        <w:tc>
          <w:tcPr>
            <w:tcW w:w="24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6月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15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日-6月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25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6月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25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日-6月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30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7月上旬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7月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中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202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年下半年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（毕业时间为：202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年12月30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日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）</w:t>
            </w:r>
          </w:p>
        </w:tc>
        <w:tc>
          <w:tcPr>
            <w:tcW w:w="2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11月15日-12月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日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（工作日）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11月20日-12月5日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（工作日）</w:t>
            </w:r>
          </w:p>
        </w:tc>
        <w:tc>
          <w:tcPr>
            <w:tcW w:w="24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12月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13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日-12月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24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12月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24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日-12月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31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202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年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1月上旬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202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年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中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旬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693"/>
    <w:rsid w:val="00C0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2021-05-14T08:27:00Z</dcterms:created>
  <dc:creator>Pluto＇</dc:creator>
  <cp:lastModifiedBy>Pluto＇</cp:lastModifiedBy>
  <dcterms:modified xsi:type="dcterms:W3CDTF">2021-05-14T08:27:51Z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E7EB050BB6DD4ED0BFC6ED866C59E121</vt:lpwstr>
  </property>
</Properties>
</file>