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宁夏20</w:t>
      </w:r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 w:cs="Times New Roman"/>
          <w:b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Times New Roman"/>
          <w:b/>
          <w:sz w:val="36"/>
          <w:szCs w:val="36"/>
        </w:rPr>
        <w:t>年</w:t>
      </w:r>
      <w:r>
        <w:rPr>
          <w:rFonts w:hint="eastAsia" w:ascii="宋体" w:hAnsi="宋体" w:eastAsia="宋体" w:cs="Times New Roman"/>
          <w:b/>
          <w:sz w:val="36"/>
          <w:szCs w:val="36"/>
          <w:lang w:eastAsia="zh-CN"/>
        </w:rPr>
        <w:t>高等职业教育分类考试</w:t>
      </w:r>
      <w:r>
        <w:rPr>
          <w:rFonts w:hint="eastAsia" w:ascii="宋体" w:hAnsi="宋体" w:eastAsia="宋体" w:cs="Times New Roman"/>
          <w:b/>
          <w:sz w:val="36"/>
          <w:szCs w:val="36"/>
        </w:rPr>
        <w:t>职业技能测试大纲</w:t>
      </w:r>
    </w:p>
    <w:p>
      <w:pPr>
        <w:jc w:val="center"/>
        <w:rPr>
          <w:rFonts w:hint="eastAsia" w:ascii="宋体" w:hAnsi="宋体" w:eastAsia="宋体" w:cs="Times New Roman"/>
          <w:b/>
          <w:sz w:val="36"/>
          <w:szCs w:val="36"/>
          <w:lang w:eastAsia="zh-CN"/>
        </w:rPr>
      </w:pPr>
      <w:r>
        <w:rPr>
          <w:rFonts w:hint="eastAsia" w:ascii="宋体" w:hAnsi="宋体" w:cs="Times New Roman"/>
          <w:b/>
          <w:sz w:val="36"/>
          <w:szCs w:val="36"/>
          <w:lang w:eastAsia="zh-CN"/>
        </w:rPr>
        <w:t>教育</w:t>
      </w:r>
      <w:r>
        <w:rPr>
          <w:rFonts w:hint="eastAsia" w:ascii="宋体" w:hAnsi="宋体" w:eastAsia="宋体" w:cs="Times New Roman"/>
          <w:b/>
          <w:sz w:val="36"/>
          <w:szCs w:val="36"/>
          <w:lang w:eastAsia="zh-CN"/>
        </w:rPr>
        <w:t>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仿宋" w:hAnsi="仿宋" w:eastAsia="仿宋" w:cs="仿宋"/>
          <w:b/>
          <w:bCs/>
          <w:color w:val="55595F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第一部分</w:t>
      </w:r>
      <w:r>
        <w:rPr>
          <w:rFonts w:hint="eastAsia" w:ascii="仿宋" w:hAnsi="仿宋" w:eastAsia="仿宋" w:cs="仿宋"/>
          <w:b/>
          <w:bCs/>
          <w:color w:val="55595F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大纲说明</w:t>
      </w:r>
    </w:p>
    <w:p>
      <w:pPr>
        <w:widowControl/>
        <w:spacing w:line="560" w:lineRule="exact"/>
        <w:ind w:firstLine="640" w:firstLineChars="200"/>
        <w:jc w:val="left"/>
        <w:outlineLvl w:val="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1.指导思想。</w:t>
      </w:r>
      <w:r>
        <w:rPr>
          <w:rFonts w:hint="eastAsia" w:ascii="仿宋" w:hAnsi="仿宋" w:eastAsia="仿宋"/>
          <w:bCs/>
          <w:sz w:val="32"/>
          <w:szCs w:val="32"/>
        </w:rPr>
        <w:t>为了认真贯彻落实中共中央办公厅、国务院办公厅《关于推动现代职业教育高质量发展的意见》、国务院《国家职业教育改革实施方案》和自治区《深化产教融合推进职业教育改革发展实施方案》要求，落实国家“职教高考”制度，完善“文化素质+职业技能”考试招生办法。根据《宁夏回族自治区高等职业教育分类招生考试改革实施方案（修订）》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Cs/>
          <w:sz w:val="32"/>
          <w:szCs w:val="32"/>
        </w:rPr>
        <w:t>宁教学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〔</w:t>
      </w:r>
      <w:r>
        <w:rPr>
          <w:rFonts w:hint="eastAsia" w:ascii="仿宋" w:hAnsi="仿宋" w:eastAsia="仿宋"/>
          <w:bCs/>
          <w:sz w:val="32"/>
          <w:szCs w:val="32"/>
        </w:rPr>
        <w:t>2020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〕</w:t>
      </w:r>
      <w:r>
        <w:rPr>
          <w:rFonts w:hint="eastAsia" w:ascii="仿宋" w:hAnsi="仿宋" w:eastAsia="仿宋"/>
          <w:bCs/>
          <w:sz w:val="32"/>
          <w:szCs w:val="32"/>
        </w:rPr>
        <w:t>62号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Cs/>
          <w:sz w:val="32"/>
          <w:szCs w:val="32"/>
        </w:rPr>
        <w:t>文件的通知精神，特制定教育类专业职业技能测试大纲。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测试目的。</w:t>
      </w:r>
      <w:r>
        <w:rPr>
          <w:rFonts w:hint="eastAsia" w:ascii="仿宋" w:hAnsi="仿宋" w:eastAsia="仿宋" w:cs="宋体"/>
          <w:kern w:val="0"/>
          <w:sz w:val="32"/>
          <w:szCs w:val="32"/>
        </w:rPr>
        <w:t>本测试大纲是为应用型本科层次、高职（专科）层次院校教育类专业入学考试而制定的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旨在考察学生对教育类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专业</w:t>
      </w:r>
      <w:r>
        <w:rPr>
          <w:rFonts w:hint="eastAsia" w:ascii="仿宋" w:hAnsi="仿宋" w:eastAsia="仿宋" w:cs="宋体"/>
          <w:kern w:val="0"/>
          <w:sz w:val="32"/>
          <w:szCs w:val="32"/>
        </w:rPr>
        <w:t>理论知识和技能操作的掌握程度，既测试学生的综合素质，也测试学生的专业技能，为中等职业技术学校学生进一步继续学习提供依据。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适用范围。教育类测试大纲适用于小学教育、学前教育专业的技能测试。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b/>
          <w:bCs/>
          <w:color w:val="55595F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测试科目与分值。小学教育专业测试分为三部分，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总分300分，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其中</w:t>
      </w:r>
      <w:r>
        <w:rPr>
          <w:rFonts w:hint="eastAsia" w:ascii="仿宋" w:hAnsi="仿宋" w:eastAsia="仿宋" w:cs="黑体"/>
          <w:bCs/>
          <w:sz w:val="32"/>
          <w:szCs w:val="32"/>
        </w:rPr>
        <w:t>艺术素养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100分，</w:t>
      </w:r>
      <w:r>
        <w:rPr>
          <w:rFonts w:hint="eastAsia" w:ascii="仿宋" w:hAnsi="仿宋" w:eastAsia="仿宋" w:cs="黑体"/>
          <w:bCs/>
          <w:sz w:val="32"/>
          <w:szCs w:val="32"/>
        </w:rPr>
        <w:t>粉笔字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100分，</w:t>
      </w:r>
      <w:r>
        <w:rPr>
          <w:rFonts w:hint="eastAsia" w:ascii="仿宋" w:hAnsi="仿宋" w:eastAsia="仿宋" w:cs="黑体"/>
          <w:bCs/>
          <w:sz w:val="32"/>
          <w:szCs w:val="32"/>
        </w:rPr>
        <w:t>教育教学技能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100分。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学前教育专业测试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分为两部分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，总分300分，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其中基本素质测试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20分，专业技能测试280分。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0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第二部分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小学教育专业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职业技能测试包括艺术素养、粉笔字、教育教学技能三大类共计300分，以上三项考生均需进行测试。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一、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艺术素养（100分）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楷体"/>
          <w:bCs/>
          <w:sz w:val="32"/>
          <w:szCs w:val="32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楷体"/>
          <w:bCs/>
          <w:sz w:val="32"/>
          <w:szCs w:val="32"/>
        </w:rPr>
        <w:t>从歌曲演唱、主题简笔画、舞蹈三项艺术素养中任选一项进行测试。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楷体"/>
          <w:bCs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>歌曲演唱（100分）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>考试内容：</w:t>
      </w:r>
      <w:r>
        <w:rPr>
          <w:rFonts w:hint="eastAsia" w:ascii="仿宋" w:hAnsi="仿宋" w:eastAsia="仿宋" w:cs="仿宋"/>
          <w:sz w:val="32"/>
          <w:szCs w:val="32"/>
        </w:rPr>
        <w:t>自选一首歌曲(风格不限、要求演唱中文歌曲)，现场演唱。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</w:t>
      </w:r>
      <w:r>
        <w:rPr>
          <w:rFonts w:ascii="仿宋" w:hAnsi="仿宋" w:eastAsia="仿宋" w:cs="仿宋"/>
          <w:b/>
          <w:bCs/>
          <w:sz w:val="32"/>
          <w:szCs w:val="32"/>
        </w:rPr>
        <w:t>评分标准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（1）选歌曲内容思想性强、健康向上；（20分）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（2）能准确把握歌曲的旋律、音准，节奏准确，咬字吐字清晰，声音通畅，演唱完整；（30分）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（3）唱歌过程中不跑调、离调、不停动；（20分）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（4）理解歌曲内涵，把握对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"http://www.so.com/s?q=%E4%B9%90%E6%9B%B2&amp;ie=utf-8&amp;src=internal_wenda_recommend_textn" \t "https://wenda.so.com/q/_blank"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歌曲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旋律及歌词理解 ，情感投入到位；（20分）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（5）精神饱满、仪态大方，服装整洁。（10分）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 w:firstLineChars="196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考试要求：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（1）备考时间为5分钟/人；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（2）考试时间为3-5分钟/人。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 w:firstLineChars="196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>主题简笔画（100分）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 w:firstLineChars="196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考试内容：</w:t>
      </w:r>
      <w:r>
        <w:rPr>
          <w:rFonts w:hint="eastAsia" w:ascii="仿宋" w:hAnsi="仿宋" w:eastAsia="仿宋"/>
          <w:sz w:val="32"/>
          <w:szCs w:val="32"/>
        </w:rPr>
        <w:t>根据提供的考核主题要求进行创作。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 w:firstLineChars="196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评分标准：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（1）基本功（25分）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①造型形象、生动、主题鲜明、画面丰富；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②构图合理，线条简洁、流畅。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（2）表现力（25分）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画面富有美感，具有新颖性和个性表现。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（3）儿童化（50分）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①画面生动，富有童趣，适合小学生欣赏；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②巧妙运用工具技能，充满儿童质朴之美。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 w:firstLineChars="196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考试要求：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（1）考试时间为20分钟/人；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（2）考生自备画笔、橡皮。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舞蹈（100分）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考试内容：</w:t>
      </w:r>
      <w:r>
        <w:rPr>
          <w:rFonts w:hint="eastAsia" w:ascii="仿宋" w:hAnsi="仿宋" w:eastAsia="仿宋" w:cs="仿宋"/>
          <w:bCs/>
          <w:sz w:val="32"/>
          <w:szCs w:val="32"/>
        </w:rPr>
        <w:t>舞蹈剧目表演。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自备儿童舞蹈、民族、古典、当代舞蹈其中任一种类的一个片段，现场展示。</w:t>
      </w:r>
    </w:p>
    <w:p>
      <w:pPr>
        <w:spacing w:line="560" w:lineRule="exact"/>
        <w:ind w:firstLine="630" w:firstLineChars="196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评分标准：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１、表演连贯、完整。（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分）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２、具有一定的节奏感和协调性。（</w:t>
      </w:r>
      <w:r>
        <w:rPr>
          <w:rFonts w:ascii="仿宋" w:hAnsi="仿宋" w:eastAsia="仿宋" w:cs="仿宋"/>
          <w:sz w:val="32"/>
          <w:szCs w:val="32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分）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３、舞蹈风格把握准确，具有一定的艺术表现力。（</w:t>
      </w:r>
      <w:r>
        <w:rPr>
          <w:rFonts w:ascii="仿宋" w:hAnsi="仿宋" w:eastAsia="仿宋" w:cs="仿宋"/>
          <w:sz w:val="32"/>
          <w:szCs w:val="32"/>
        </w:rPr>
        <w:t>50</w:t>
      </w:r>
      <w:r>
        <w:rPr>
          <w:rFonts w:hint="eastAsia" w:ascii="仿宋" w:hAnsi="仿宋" w:eastAsia="仿宋" w:cs="仿宋"/>
          <w:sz w:val="32"/>
          <w:szCs w:val="32"/>
        </w:rPr>
        <w:t>分）</w:t>
      </w:r>
    </w:p>
    <w:p>
      <w:pPr>
        <w:spacing w:line="560" w:lineRule="exact"/>
        <w:ind w:firstLine="630" w:firstLineChars="196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考试要求：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１、候考时间为</w:t>
      </w:r>
      <w:r>
        <w:rPr>
          <w:rFonts w:ascii="仿宋" w:hAnsi="仿宋" w:eastAsia="仿宋" w:cs="仿宋"/>
          <w:sz w:val="32"/>
          <w:szCs w:val="32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分钟</w:t>
      </w:r>
      <w:r>
        <w:rPr>
          <w:rFonts w:ascii="仿宋" w:hAnsi="仿宋" w:eastAsia="仿宋" w:cs="仿宋"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</w:rPr>
        <w:t>人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２、考试时间为</w:t>
      </w:r>
      <w:r>
        <w:rPr>
          <w:rFonts w:ascii="仿宋" w:hAnsi="仿宋" w:eastAsia="仿宋" w:cs="仿宋"/>
          <w:sz w:val="32"/>
          <w:szCs w:val="32"/>
        </w:rPr>
        <w:t>3-5</w:t>
      </w:r>
      <w:r>
        <w:rPr>
          <w:rFonts w:hint="eastAsia" w:ascii="仿宋" w:hAnsi="仿宋" w:eastAsia="仿宋" w:cs="仿宋"/>
          <w:sz w:val="32"/>
          <w:szCs w:val="32"/>
        </w:rPr>
        <w:t>分钟</w:t>
      </w:r>
      <w:r>
        <w:rPr>
          <w:rFonts w:ascii="仿宋" w:hAnsi="仿宋" w:eastAsia="仿宋" w:cs="仿宋"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</w:rPr>
        <w:t>人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３、自备音乐（</w:t>
      </w:r>
      <w:r>
        <w:rPr>
          <w:rFonts w:ascii="仿宋" w:hAnsi="仿宋" w:eastAsia="仿宋" w:cs="仿宋"/>
          <w:sz w:val="32"/>
          <w:szCs w:val="32"/>
        </w:rPr>
        <w:t>mp3</w:t>
      </w:r>
      <w:r>
        <w:rPr>
          <w:rFonts w:hint="eastAsia" w:ascii="仿宋" w:hAnsi="仿宋" w:eastAsia="仿宋" w:cs="仿宋"/>
          <w:sz w:val="32"/>
          <w:szCs w:val="32"/>
        </w:rPr>
        <w:t>格式</w:t>
      </w:r>
      <w:r>
        <w:rPr>
          <w:rFonts w:ascii="仿宋" w:hAnsi="仿宋" w:eastAsia="仿宋" w:cs="仿宋"/>
          <w:sz w:val="32"/>
          <w:szCs w:val="32"/>
        </w:rPr>
        <w:t>u</w:t>
      </w:r>
      <w:r>
        <w:rPr>
          <w:rFonts w:hint="eastAsia" w:ascii="仿宋" w:hAnsi="仿宋" w:eastAsia="仿宋" w:cs="仿宋"/>
          <w:sz w:val="32"/>
          <w:szCs w:val="32"/>
        </w:rPr>
        <w:t>盘存储）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楷体" w:hAnsi="楷体" w:eastAsia="楷体" w:cs="仿宋"/>
          <w:b/>
          <w:bCs/>
          <w:sz w:val="32"/>
          <w:szCs w:val="32"/>
        </w:rPr>
      </w:pPr>
      <w:r>
        <w:rPr>
          <w:rFonts w:hint="eastAsia" w:ascii="楷体" w:hAnsi="楷体" w:eastAsia="楷体" w:cs="仿宋"/>
          <w:b/>
          <w:bCs/>
          <w:sz w:val="32"/>
          <w:szCs w:val="32"/>
          <w:lang w:eastAsia="zh-CN"/>
        </w:rPr>
        <w:t>二、</w:t>
      </w:r>
      <w:r>
        <w:rPr>
          <w:rFonts w:hint="eastAsia" w:ascii="楷体" w:hAnsi="楷体" w:eastAsia="楷体" w:cs="仿宋"/>
          <w:b/>
          <w:bCs/>
          <w:sz w:val="32"/>
          <w:szCs w:val="32"/>
        </w:rPr>
        <w:t>粉笔字考核(100分)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 w:firstLineChars="196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考试内容：</w:t>
      </w:r>
      <w:r>
        <w:rPr>
          <w:rFonts w:hint="eastAsia" w:ascii="仿宋" w:hAnsi="仿宋" w:eastAsia="仿宋" w:cs="仿宋"/>
          <w:sz w:val="32"/>
          <w:szCs w:val="32"/>
        </w:rPr>
        <w:t>用楷书书写提供的一首五言绝句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 w:firstLineChars="196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评分标准：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（1）书写（30分）：格式标准、规范，笔画清楚到位，无错别字、漏字、多字；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（2）结构（30分）：结构合理，笔画流畅，字迹清楚，字形大小适中，分布匀称；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（3）字形（20分）：章法自然，整体感观舒适，字形大小适中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字迹清楚、优美；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（4）效果（20分）：美观大方，卷面整洁，无涂改。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 w:firstLineChars="196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考试要求：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考试时间为10分钟/人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仿宋"/>
          <w:b/>
          <w:sz w:val="32"/>
          <w:szCs w:val="32"/>
          <w:lang w:eastAsia="zh-CN"/>
        </w:rPr>
        <w:t>三、</w:t>
      </w:r>
      <w:r>
        <w:rPr>
          <w:rFonts w:hint="eastAsia" w:ascii="楷体" w:hAnsi="楷体" w:eastAsia="楷体" w:cs="仿宋"/>
          <w:b/>
          <w:sz w:val="32"/>
          <w:szCs w:val="32"/>
        </w:rPr>
        <w:t>教育教学技能</w:t>
      </w:r>
      <w:r>
        <w:rPr>
          <w:rFonts w:hint="eastAsia" w:ascii="楷体" w:hAnsi="楷体" w:eastAsia="楷体" w:cs="仿宋"/>
          <w:b/>
          <w:bCs/>
          <w:sz w:val="32"/>
          <w:szCs w:val="32"/>
        </w:rPr>
        <w:t>(100分)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 w:firstLineChars="19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sz w:val="32"/>
          <w:szCs w:val="32"/>
        </w:rPr>
        <w:t>考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试</w:t>
      </w:r>
      <w:r>
        <w:rPr>
          <w:rFonts w:hint="eastAsia" w:ascii="仿宋" w:hAnsi="仿宋" w:eastAsia="仿宋" w:cs="仿宋"/>
          <w:b/>
          <w:sz w:val="32"/>
          <w:szCs w:val="32"/>
        </w:rPr>
        <w:t>内容：</w:t>
      </w:r>
      <w:r>
        <w:rPr>
          <w:rFonts w:hint="eastAsia" w:ascii="仿宋" w:hAnsi="仿宋" w:eastAsia="仿宋" w:cs="仿宋"/>
          <w:sz w:val="32"/>
          <w:szCs w:val="32"/>
        </w:rPr>
        <w:t>学生从提供的20个人教版小学语文、数学教学内容中抽取一个作为考核内容进行现场试讲。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语文教学内容：</w:t>
      </w:r>
      <w:r>
        <w:rPr>
          <w:rFonts w:hint="eastAsia" w:ascii="仿宋" w:hAnsi="仿宋" w:eastAsia="仿宋" w:cs="仿宋"/>
          <w:sz w:val="32"/>
          <w:szCs w:val="32"/>
        </w:rPr>
        <w:t>《朱德的扁担》《雷雨》《望天门山》《美丽的小兴安岭》《赵州桥》《饮湖上初晴后雨》《狐假虎威》《盘古开天地》《白鹅》《梅兰芳蓄须》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数学教学内容：</w:t>
      </w:r>
      <w:r>
        <w:rPr>
          <w:rFonts w:hint="eastAsia" w:ascii="仿宋" w:hAnsi="仿宋" w:eastAsia="仿宋" w:cs="仿宋"/>
          <w:sz w:val="32"/>
          <w:szCs w:val="32"/>
        </w:rPr>
        <w:t>《进位加》《有余数的除法》《两位数口算加法》《小数的初步认识》《平行与垂直》《三位数乘两位数》《加法交换律》《分数的基本性质》《因数和倍数》《角的分类》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 w:firstLineChars="196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评分标准：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楷体"/>
          <w:bCs/>
          <w:sz w:val="32"/>
          <w:szCs w:val="32"/>
        </w:rPr>
      </w:pPr>
      <w:r>
        <w:rPr>
          <w:rFonts w:hint="eastAsia" w:ascii="仿宋" w:hAnsi="仿宋" w:eastAsia="仿宋" w:cs="楷体"/>
          <w:bCs/>
          <w:sz w:val="32"/>
          <w:szCs w:val="32"/>
        </w:rPr>
        <w:t>（1）用普通话正确、流利开展教学，普通话读准字音，发音标准，吐字清晰，声音洪亮；（10分）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楷体"/>
          <w:bCs/>
          <w:sz w:val="32"/>
          <w:szCs w:val="32"/>
        </w:rPr>
        <w:t>（2）</w:t>
      </w:r>
      <w:r>
        <w:rPr>
          <w:rFonts w:hint="eastAsia" w:ascii="仿宋" w:hAnsi="仿宋" w:eastAsia="仿宋" w:cs="仿宋"/>
          <w:sz w:val="32"/>
          <w:szCs w:val="32"/>
        </w:rPr>
        <w:t>教学语言规范，口齿清楚，语速适宜，</w:t>
      </w:r>
      <w:r>
        <w:rPr>
          <w:rFonts w:ascii="仿宋" w:hAnsi="仿宋" w:eastAsia="仿宋" w:cs="仿宋"/>
          <w:sz w:val="32"/>
          <w:szCs w:val="32"/>
        </w:rPr>
        <w:t>表达准确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简洁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流畅，语言具有感染力</w:t>
      </w:r>
      <w:r>
        <w:rPr>
          <w:rFonts w:hint="eastAsia" w:ascii="仿宋" w:hAnsi="仿宋" w:eastAsia="仿宋" w:cs="仿宋"/>
          <w:sz w:val="32"/>
          <w:szCs w:val="32"/>
        </w:rPr>
        <w:t>；（10分）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（3）举止自然大方，有亲和力，衣饰得体，符合教师的职业特点；（10分）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（4）教学材料处理恰当，教学目标明确，重、难点突出；（20分）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（5）教学结构合理，条理清晰，能较好的控制教学节奏；（20分）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（6）</w:t>
      </w:r>
      <w:r>
        <w:rPr>
          <w:rFonts w:ascii="仿宋" w:hAnsi="仿宋" w:eastAsia="仿宋" w:cs="仿宋"/>
          <w:sz w:val="32"/>
          <w:szCs w:val="32"/>
        </w:rPr>
        <w:t>能根据学生认知特点和学科教学规律，选择恰当的教学方法</w:t>
      </w:r>
      <w:r>
        <w:rPr>
          <w:rFonts w:hint="eastAsia" w:ascii="仿宋" w:hAnsi="仿宋" w:eastAsia="仿宋" w:cs="仿宋"/>
          <w:sz w:val="32"/>
          <w:szCs w:val="32"/>
        </w:rPr>
        <w:t>；（20分）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（7）板书规范、美观。（10分）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 w:firstLineChars="196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考试要求：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（1）候考时间为20分钟/人；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（2）考试时间为8-10分钟/人；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（3）考核所需教具自备。</w:t>
      </w:r>
    </w:p>
    <w:p>
      <w:pPr>
        <w:jc w:val="center"/>
        <w:rPr>
          <w:rFonts w:ascii="宋体" w:hAnsi="宋体" w:cs="方正小标宋简体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0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第三部分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学前教育专业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楷体" w:hAnsi="楷体" w:eastAsia="楷体" w:cs="黑体"/>
          <w:b/>
          <w:bCs/>
          <w:sz w:val="32"/>
          <w:szCs w:val="32"/>
        </w:rPr>
      </w:pPr>
      <w:r>
        <w:rPr>
          <w:rFonts w:hint="eastAsia" w:ascii="楷体" w:hAnsi="楷体" w:eastAsia="楷体" w:cs="黑体"/>
          <w:b/>
          <w:bCs/>
          <w:sz w:val="32"/>
          <w:szCs w:val="32"/>
          <w:lang w:eastAsia="zh-CN"/>
        </w:rPr>
        <w:t>一、</w:t>
      </w:r>
      <w:r>
        <w:rPr>
          <w:rFonts w:hint="eastAsia" w:ascii="楷体" w:hAnsi="楷体" w:eastAsia="楷体" w:cs="黑体"/>
          <w:b/>
          <w:bCs/>
          <w:sz w:val="32"/>
          <w:szCs w:val="32"/>
        </w:rPr>
        <w:t>基本素质</w:t>
      </w:r>
      <w:r>
        <w:rPr>
          <w:rFonts w:hint="eastAsia" w:ascii="楷体" w:hAnsi="楷体" w:eastAsia="楷体" w:cs="黑体"/>
          <w:b/>
          <w:bCs/>
          <w:sz w:val="32"/>
          <w:szCs w:val="32"/>
          <w:lang w:eastAsia="zh-CN"/>
        </w:rPr>
        <w:t>面</w:t>
      </w:r>
      <w:r>
        <w:rPr>
          <w:rFonts w:hint="eastAsia" w:ascii="楷体" w:hAnsi="楷体" w:eastAsia="楷体" w:cs="黑体"/>
          <w:b/>
          <w:bCs/>
          <w:sz w:val="32"/>
          <w:szCs w:val="32"/>
        </w:rPr>
        <w:t>试(20分)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0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评分标准：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1.五官端正，体形匀称，四肢无残疾，无纹身，面部无明显特征和缺陷。（5分）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2.职业素质提问。（15分）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楷体" w:hAnsi="楷体" w:eastAsia="楷体" w:cs="黑体"/>
          <w:b/>
          <w:bCs/>
          <w:sz w:val="32"/>
          <w:szCs w:val="32"/>
        </w:rPr>
      </w:pPr>
      <w:r>
        <w:rPr>
          <w:rFonts w:hint="eastAsia" w:ascii="楷体" w:hAnsi="楷体" w:eastAsia="楷体" w:cs="黑体"/>
          <w:b/>
          <w:bCs/>
          <w:sz w:val="32"/>
          <w:szCs w:val="32"/>
          <w:lang w:eastAsia="zh-CN"/>
        </w:rPr>
        <w:t>二、</w:t>
      </w:r>
      <w:r>
        <w:rPr>
          <w:rFonts w:hint="eastAsia" w:ascii="楷体" w:hAnsi="楷体" w:eastAsia="楷体" w:cs="黑体"/>
          <w:b/>
          <w:bCs/>
          <w:sz w:val="32"/>
          <w:szCs w:val="32"/>
        </w:rPr>
        <w:t>专业技能测试（280分）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楷体" w:hAnsi="楷体" w:eastAsia="楷体" w:cs="黑体"/>
          <w:sz w:val="32"/>
          <w:szCs w:val="32"/>
        </w:rPr>
        <w:t>专业技能测试共四项，</w:t>
      </w:r>
      <w:r>
        <w:rPr>
          <w:rFonts w:hint="eastAsia" w:ascii="仿宋" w:hAnsi="仿宋" w:eastAsia="仿宋" w:cs="黑体"/>
          <w:bCs/>
          <w:sz w:val="32"/>
          <w:szCs w:val="32"/>
        </w:rPr>
        <w:t>其中幼儿故事讲述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黑体"/>
          <w:bCs/>
          <w:sz w:val="32"/>
          <w:szCs w:val="32"/>
        </w:rPr>
        <w:t>0分、幼儿歌曲弹唱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黑体"/>
          <w:bCs/>
          <w:sz w:val="32"/>
          <w:szCs w:val="32"/>
        </w:rPr>
        <w:t>0分、舞蹈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黑体"/>
          <w:bCs/>
          <w:sz w:val="32"/>
          <w:szCs w:val="32"/>
        </w:rPr>
        <w:t>0分、主题简笔画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黑体"/>
          <w:bCs/>
          <w:sz w:val="32"/>
          <w:szCs w:val="32"/>
        </w:rPr>
        <w:t>0分，以上四项考生均需进行测试。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楷体"/>
          <w:b/>
          <w:bCs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>幼儿故事讲述(</w:t>
      </w:r>
      <w:r>
        <w:rPr>
          <w:rFonts w:hint="eastAsia" w:ascii="仿宋" w:hAnsi="仿宋" w:eastAsia="仿宋" w:cs="楷体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>0分)</w:t>
      </w:r>
    </w:p>
    <w:p>
      <w:pPr>
        <w:spacing w:line="560" w:lineRule="exact"/>
        <w:ind w:firstLine="320" w:firstLineChars="100"/>
        <w:rPr>
          <w:rFonts w:ascii="仿宋" w:hAnsi="仿宋" w:eastAsia="仿宋" w:cs="楷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考生从考试题库中抽取一个故事，现场进行讲述。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评分标准：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基本功（20分）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①语音标准，口齿清晰，语速事宜，表达流畅，内容完整。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②恰当、自然地运用语言技巧；感情充沛、精神饱满、抑扬顿挫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③脱稿讲述。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表现力（20分）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①语气、语调、动作、表情符合角色形象，符合故事内容和特点，有感染力。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②故事内容加工合理，表现具有个性。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儿童化（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①讲述富有童趣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适合幼儿学习与欣赏。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②恰当运用态势语言，能激发幼儿倾听兴趣和亲和力。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测试要求：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候考时间为10分钟/人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测试时间为3-5分钟/人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测试内容现场抽取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 w:cs="楷体"/>
          <w:b/>
          <w:bCs/>
          <w:sz w:val="32"/>
          <w:szCs w:val="32"/>
        </w:rPr>
      </w:pPr>
      <w:r>
        <w:rPr>
          <w:rFonts w:hint="eastAsia" w:ascii="仿宋" w:hAnsi="仿宋" w:eastAsia="仿宋" w:cs="楷体"/>
          <w:b/>
          <w:bCs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>幼儿歌曲弹唱(</w:t>
      </w:r>
      <w:r>
        <w:rPr>
          <w:rFonts w:hint="eastAsia" w:ascii="仿宋" w:hAnsi="仿宋" w:eastAsia="仿宋" w:cs="楷体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>0分)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 w:cs="楷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钢琴弹奏（40分）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00" w:firstLineChars="25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自备一首钢琴曲(风格不限、要求背谱)，现场弹奏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0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</w:t>
      </w:r>
      <w:r>
        <w:rPr>
          <w:rFonts w:ascii="仿宋" w:hAnsi="仿宋" w:eastAsia="仿宋" w:cs="仿宋"/>
          <w:b/>
          <w:bCs/>
          <w:sz w:val="32"/>
          <w:szCs w:val="32"/>
        </w:rPr>
        <w:t>评分标准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15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①节奏正确，音乐完整，有一定的音乐层次处理。（10分）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②弹奏姿势正确（弹奏状态、手形、指法）。（10分）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③弹奏作品连贯，乐句明确，并有弹奏技术上的难点，音乐表现较好，对弹奏作品有一定的理解及表现力。（20分）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幼儿歌曲弹唱（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现场从以下幼儿歌曲中抽取一首现场自弹自唱（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0分）</w:t>
      </w:r>
    </w:p>
    <w:p>
      <w:pPr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《夏天的雷雨》</w:t>
      </w:r>
      <w:r>
        <w:rPr>
          <w:rFonts w:ascii="仿宋" w:hAnsi="仿宋" w:eastAsia="仿宋" w:cs="仿宋"/>
          <w:sz w:val="32"/>
          <w:szCs w:val="32"/>
        </w:rPr>
        <w:t xml:space="preserve">                C</w:t>
      </w:r>
      <w:r>
        <w:rPr>
          <w:rFonts w:hint="eastAsia" w:ascii="仿宋" w:hAnsi="仿宋" w:eastAsia="仿宋" w:cs="仿宋"/>
          <w:sz w:val="32"/>
          <w:szCs w:val="32"/>
        </w:rPr>
        <w:t>调</w:t>
      </w:r>
    </w:p>
    <w:p>
      <w:pPr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《粗心的小画家》</w:t>
      </w:r>
      <w:r>
        <w:rPr>
          <w:rFonts w:ascii="仿宋" w:hAnsi="仿宋" w:eastAsia="仿宋" w:cs="仿宋"/>
          <w:sz w:val="32"/>
          <w:szCs w:val="32"/>
        </w:rPr>
        <w:t xml:space="preserve">              C</w:t>
      </w:r>
      <w:r>
        <w:rPr>
          <w:rFonts w:hint="eastAsia" w:ascii="仿宋" w:hAnsi="仿宋" w:eastAsia="仿宋" w:cs="仿宋"/>
          <w:sz w:val="32"/>
          <w:szCs w:val="32"/>
        </w:rPr>
        <w:t>调</w:t>
      </w:r>
    </w:p>
    <w:p>
      <w:pPr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《春晓》</w:t>
      </w:r>
      <w:r>
        <w:rPr>
          <w:rFonts w:ascii="仿宋" w:hAnsi="仿宋" w:eastAsia="仿宋" w:cs="仿宋"/>
          <w:sz w:val="32"/>
          <w:szCs w:val="32"/>
        </w:rPr>
        <w:t xml:space="preserve">                      F</w:t>
      </w:r>
      <w:r>
        <w:rPr>
          <w:rFonts w:hint="eastAsia" w:ascii="仿宋" w:hAnsi="仿宋" w:eastAsia="仿宋" w:cs="仿宋"/>
          <w:sz w:val="32"/>
          <w:szCs w:val="32"/>
        </w:rPr>
        <w:t>调</w:t>
      </w:r>
    </w:p>
    <w:p>
      <w:pPr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《小篱笆》</w:t>
      </w:r>
      <w:r>
        <w:rPr>
          <w:rFonts w:ascii="仿宋" w:hAnsi="仿宋" w:eastAsia="仿宋" w:cs="仿宋"/>
          <w:sz w:val="32"/>
          <w:szCs w:val="32"/>
        </w:rPr>
        <w:t xml:space="preserve">                    F</w:t>
      </w:r>
      <w:r>
        <w:rPr>
          <w:rFonts w:hint="eastAsia" w:ascii="仿宋" w:hAnsi="仿宋" w:eastAsia="仿宋" w:cs="仿宋"/>
          <w:sz w:val="32"/>
          <w:szCs w:val="32"/>
        </w:rPr>
        <w:t>调</w:t>
      </w:r>
    </w:p>
    <w:p>
      <w:pPr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《秋天多么美》</w:t>
      </w:r>
      <w:r>
        <w:rPr>
          <w:rFonts w:ascii="仿宋" w:hAnsi="仿宋" w:eastAsia="仿宋" w:cs="仿宋"/>
          <w:sz w:val="32"/>
          <w:szCs w:val="32"/>
        </w:rPr>
        <w:t xml:space="preserve">                 F</w:t>
      </w:r>
      <w:r>
        <w:rPr>
          <w:rFonts w:hint="eastAsia" w:ascii="仿宋" w:hAnsi="仿宋" w:eastAsia="仿宋" w:cs="仿宋"/>
          <w:sz w:val="32"/>
          <w:szCs w:val="32"/>
        </w:rPr>
        <w:t>调</w:t>
      </w:r>
    </w:p>
    <w:p>
      <w:pPr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《两只小象》</w:t>
      </w:r>
      <w:r>
        <w:rPr>
          <w:rFonts w:ascii="仿宋" w:hAnsi="仿宋" w:eastAsia="仿宋" w:cs="仿宋"/>
          <w:sz w:val="32"/>
          <w:szCs w:val="32"/>
        </w:rPr>
        <w:t xml:space="preserve">                   G</w:t>
      </w:r>
      <w:r>
        <w:rPr>
          <w:rFonts w:hint="eastAsia" w:ascii="仿宋" w:hAnsi="仿宋" w:eastAsia="仿宋" w:cs="仿宋"/>
          <w:sz w:val="32"/>
          <w:szCs w:val="32"/>
        </w:rPr>
        <w:t>调</w:t>
      </w:r>
    </w:p>
    <w:p>
      <w:pPr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《人人叫我好儿童》</w:t>
      </w:r>
      <w:r>
        <w:rPr>
          <w:rFonts w:ascii="仿宋" w:hAnsi="仿宋" w:eastAsia="仿宋" w:cs="仿宋"/>
          <w:sz w:val="32"/>
          <w:szCs w:val="32"/>
        </w:rPr>
        <w:t xml:space="preserve">             G</w:t>
      </w:r>
      <w:r>
        <w:rPr>
          <w:rFonts w:hint="eastAsia" w:ascii="仿宋" w:hAnsi="仿宋" w:eastAsia="仿宋" w:cs="仿宋"/>
          <w:sz w:val="32"/>
          <w:szCs w:val="32"/>
        </w:rPr>
        <w:t>调</w:t>
      </w:r>
    </w:p>
    <w:p>
      <w:pPr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《柳树姑娘》</w:t>
      </w:r>
      <w:r>
        <w:rPr>
          <w:rFonts w:ascii="仿宋" w:hAnsi="仿宋" w:eastAsia="仿宋" w:cs="仿宋"/>
          <w:sz w:val="32"/>
          <w:szCs w:val="32"/>
        </w:rPr>
        <w:t xml:space="preserve">                   D</w:t>
      </w:r>
      <w:r>
        <w:rPr>
          <w:rFonts w:hint="eastAsia" w:ascii="仿宋" w:hAnsi="仿宋" w:eastAsia="仿宋" w:cs="仿宋"/>
          <w:sz w:val="32"/>
          <w:szCs w:val="32"/>
        </w:rPr>
        <w:t>调</w:t>
      </w:r>
    </w:p>
    <w:p>
      <w:pPr>
        <w:ind w:firstLine="960" w:firstLineChars="3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《颠倒歌》</w:t>
      </w:r>
      <w:r>
        <w:rPr>
          <w:rFonts w:ascii="仿宋" w:hAnsi="仿宋" w:eastAsia="仿宋" w:cs="仿宋"/>
          <w:sz w:val="32"/>
          <w:szCs w:val="32"/>
        </w:rPr>
        <w:t xml:space="preserve">                     D</w:t>
      </w:r>
      <w:r>
        <w:rPr>
          <w:rFonts w:hint="eastAsia" w:ascii="仿宋" w:hAnsi="仿宋" w:eastAsia="仿宋" w:cs="仿宋"/>
          <w:sz w:val="32"/>
          <w:szCs w:val="32"/>
        </w:rPr>
        <w:t>调</w:t>
      </w:r>
    </w:p>
    <w:p>
      <w:pPr>
        <w:ind w:firstLine="960" w:firstLineChars="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《国旗多美丽》</w:t>
      </w:r>
      <w:r>
        <w:rPr>
          <w:rFonts w:ascii="仿宋" w:hAnsi="仿宋" w:eastAsia="仿宋" w:cs="仿宋"/>
          <w:sz w:val="32"/>
          <w:szCs w:val="32"/>
        </w:rPr>
        <w:t xml:space="preserve">                 D</w:t>
      </w:r>
      <w:r>
        <w:rPr>
          <w:rFonts w:hint="eastAsia" w:ascii="仿宋" w:hAnsi="仿宋" w:eastAsia="仿宋" w:cs="仿宋"/>
          <w:sz w:val="32"/>
          <w:szCs w:val="32"/>
        </w:rPr>
        <w:t>调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0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</w:t>
      </w:r>
      <w:r>
        <w:rPr>
          <w:rFonts w:ascii="仿宋" w:hAnsi="仿宋" w:eastAsia="仿宋" w:cs="仿宋"/>
          <w:b/>
          <w:bCs/>
          <w:sz w:val="32"/>
          <w:szCs w:val="32"/>
        </w:rPr>
        <w:t>评分标准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</w:t>
      </w:r>
      <w:r>
        <w:rPr>
          <w:rFonts w:hint="eastAsia" w:ascii="仿宋" w:hAnsi="仿宋" w:eastAsia="仿宋" w:cs="仿宋"/>
          <w:b/>
          <w:sz w:val="32"/>
          <w:szCs w:val="32"/>
        </w:rPr>
        <w:t>基本功（10分）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a.儿童歌曲演唱完整，音准节奏准确，咬字吐字清晰，歌词准确无误；真假声结合自然，声音通畅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b.根据儿童歌曲的原调准确弹奏，指法、触键规范；和弦编配、和声织体运用恰当。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c.弹唱配合协调，声部平衡，弹唱流畅、完整儿童歌曲弹唱完整，音准节奏准确，吐字清晰，歌词准确无误；真假声结合自然，声音通畅。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</w:t>
      </w:r>
      <w:r>
        <w:rPr>
          <w:rFonts w:hint="eastAsia" w:ascii="仿宋" w:hAnsi="仿宋" w:eastAsia="仿宋" w:cs="仿宋"/>
          <w:b/>
          <w:sz w:val="32"/>
          <w:szCs w:val="32"/>
        </w:rPr>
        <w:t>表现力（10分）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a.演唱情绪的处理独到，彰显歌曲个性。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b.根据歌曲意境编配和声织体，旋律演奏具有美感；准确处理伴奏音色，合理配合歌曲演唱，根据儿童歌曲的原调准确弹奏，指法、触键规范；和弦编配、和声织体运用恰当。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③</w:t>
      </w:r>
      <w:r>
        <w:rPr>
          <w:rFonts w:hint="eastAsia" w:ascii="仿宋" w:hAnsi="仿宋" w:eastAsia="仿宋" w:cs="仿宋"/>
          <w:b/>
          <w:sz w:val="32"/>
          <w:szCs w:val="32"/>
        </w:rPr>
        <w:t>儿童化（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2"/>
          <w:szCs w:val="32"/>
        </w:rPr>
        <w:t>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a.歌曲弹唱富有美感和童趣，能引发幼儿欣赏的兴趣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b.设计的前奏、间奏、尾奏符合歌曲特点，适合幼儿感受与欣赏、表现与创造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c.声音能准确表达歌曲情感，塑造儿童歌曲音乐形象，适合幼儿感受与欣赏、表现与创造。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d.设计的前奏、间奏、尾奏符合歌曲特点，适合幼儿感受与欣赏、表现与创造。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0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测试要求：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（1）候考时间为10分钟/人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（2）测试时间为5-8分钟/人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舞蹈(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0分)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舞蹈基本功（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03" w:firstLineChars="25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评分标准：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①软开度（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a.扶把搬前腿（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b.扶把搬旁腿（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c.把下下腰（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d.横叉（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e.竖叉（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②技术技巧（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分）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旋转类，跳跃类，翻腾类技巧，能完成一项加1.5-2分，最高不超过5分。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舞蹈剧目表演（60分）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自备一个舞蹈片段，风格不限，现场展示。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0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评分标准：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25" w:leftChars="25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①表演连贯、完整。（20分）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②具有一定的节奏感和协调性。（20分）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③舞蹈风格把握准确，具有一定的艺术表现力。（20分）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0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测试要求：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①候考时间为10分钟/人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②测试时间为5-7分钟/人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③自备音乐（mp3格式u盘存储）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主题简笔画(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0分)</w:t>
      </w:r>
    </w:p>
    <w:p>
      <w:pPr>
        <w:spacing w:line="560" w:lineRule="exact"/>
        <w:ind w:firstLine="640" w:firstLineChars="200"/>
        <w:rPr>
          <w:rFonts w:ascii="仿宋" w:hAnsi="仿宋" w:eastAsia="仿宋" w:cs="楷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主考官从考试题库中抽取一个故事，现场进行测试。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6" w:firstLineChars="195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评分标准：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基本功（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①构图合理，线条简洁、流畅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②造型形象、生动，色彩鲜艳、搭配协调，主题鲜明，画面丰富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表现力（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画面富有美感，具有新颖性和个性表现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儿童化（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0分）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3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①画面生动，富有童趣，适合幼儿欣赏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3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②巧妙运用工具技能，充满儿童质朴之美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4" w:firstLineChars="3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测试要求：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00" w:firstLineChars="25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（1）候考时间为10分钟/人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00" w:firstLineChars="25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（2）测试时间为20分钟/人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00" w:firstLineChars="25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（3）考试内容现场抽取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00" w:firstLineChars="25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（4）考生自备画笔、橡皮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附件：幼儿歌曲弹唱现场抽取儿歌曲谱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jc w:val="center"/>
      </w:pPr>
      <w:r>
        <w:drawing>
          <wp:inline distT="0" distB="0" distL="114300" distR="114300">
            <wp:extent cx="5219700" cy="3558540"/>
            <wp:effectExtent l="0" t="0" r="0" b="3810"/>
            <wp:docPr id="1" name="图片 1" descr="微信图片_2021111017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11017114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5420" cy="3474720"/>
            <wp:effectExtent l="0" t="0" r="1143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19700" cy="4358640"/>
            <wp:effectExtent l="0" t="0" r="0" b="3810"/>
            <wp:docPr id="3" name="图片 3" descr="微信图片_202111101711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11101711472"/>
                    <pic:cNvPicPr>
                      <a:picLocks noChangeAspect="1"/>
                    </pic:cNvPicPr>
                  </pic:nvPicPr>
                  <pic:blipFill>
                    <a:blip r:embed="rId8"/>
                    <a:srcRect b="3438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114300" distR="114300">
            <wp:extent cx="5097780" cy="3764280"/>
            <wp:effectExtent l="0" t="0" r="762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778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drawing>
          <wp:inline distT="0" distB="0" distL="114300" distR="114300">
            <wp:extent cx="5128260" cy="4030980"/>
            <wp:effectExtent l="0" t="0" r="15240" b="7620"/>
            <wp:docPr id="5" name="图片 5" descr="微信图片_202111101711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111101711474"/>
                    <pic:cNvPicPr>
                      <a:picLocks noChangeAspect="1"/>
                    </pic:cNvPicPr>
                  </pic:nvPicPr>
                  <pic:blipFill>
                    <a:blip r:embed="rId10"/>
                    <a:srcRect b="4153"/>
                    <a:stretch>
                      <a:fillRect/>
                    </a:stretch>
                  </pic:blipFill>
                  <pic:spPr>
                    <a:xfrm>
                      <a:off x="0" y="0"/>
                      <a:ext cx="512826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448300" cy="3345180"/>
            <wp:effectExtent l="0" t="0" r="0" b="7620"/>
            <wp:docPr id="6" name="图片 6" descr="微信图片_20211110171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11110171147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50180" cy="3040380"/>
            <wp:effectExtent l="0" t="0" r="7620" b="7620"/>
            <wp:docPr id="7" name="图片 7" descr="微信图片_202111101711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11110171147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34940" cy="3421380"/>
            <wp:effectExtent l="0" t="0" r="3810" b="7620"/>
            <wp:docPr id="8" name="图片 8" descr="微信图片_202111101711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11110171147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57800" cy="3787140"/>
            <wp:effectExtent l="0" t="0" r="0" b="38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876800" cy="4198620"/>
            <wp:effectExtent l="0" t="0" r="0" b="1143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6B1E"/>
    <w:rsid w:val="0008409E"/>
    <w:rsid w:val="00181788"/>
    <w:rsid w:val="001A0FB9"/>
    <w:rsid w:val="001D5F61"/>
    <w:rsid w:val="001E631F"/>
    <w:rsid w:val="001F0A3F"/>
    <w:rsid w:val="002233EE"/>
    <w:rsid w:val="00306F7C"/>
    <w:rsid w:val="00402300"/>
    <w:rsid w:val="00473CAB"/>
    <w:rsid w:val="005401B4"/>
    <w:rsid w:val="00706431"/>
    <w:rsid w:val="00785F6B"/>
    <w:rsid w:val="008931DF"/>
    <w:rsid w:val="008E42A6"/>
    <w:rsid w:val="00906751"/>
    <w:rsid w:val="00B96B1E"/>
    <w:rsid w:val="00BD0BFC"/>
    <w:rsid w:val="00BD3B74"/>
    <w:rsid w:val="00C8220E"/>
    <w:rsid w:val="00CD3C67"/>
    <w:rsid w:val="00DB4784"/>
    <w:rsid w:val="00F83D80"/>
    <w:rsid w:val="00FE3B8A"/>
    <w:rsid w:val="01DD4976"/>
    <w:rsid w:val="04750437"/>
    <w:rsid w:val="06E26878"/>
    <w:rsid w:val="08A70EE3"/>
    <w:rsid w:val="0EBC1A1B"/>
    <w:rsid w:val="10ED57FA"/>
    <w:rsid w:val="128323AF"/>
    <w:rsid w:val="13E6697C"/>
    <w:rsid w:val="17C1059C"/>
    <w:rsid w:val="18FF7786"/>
    <w:rsid w:val="1E735C36"/>
    <w:rsid w:val="1FE115EF"/>
    <w:rsid w:val="20737EB2"/>
    <w:rsid w:val="2118518E"/>
    <w:rsid w:val="219C6011"/>
    <w:rsid w:val="235E6721"/>
    <w:rsid w:val="24130D6E"/>
    <w:rsid w:val="267F0667"/>
    <w:rsid w:val="29BE7DFD"/>
    <w:rsid w:val="2A4B3B90"/>
    <w:rsid w:val="2CBB6F9E"/>
    <w:rsid w:val="2D0D42D6"/>
    <w:rsid w:val="2D1A0EBD"/>
    <w:rsid w:val="2E7F0A2F"/>
    <w:rsid w:val="2E9C5249"/>
    <w:rsid w:val="2EAB3C11"/>
    <w:rsid w:val="2F257357"/>
    <w:rsid w:val="31B23E90"/>
    <w:rsid w:val="31D03E54"/>
    <w:rsid w:val="324C2B5B"/>
    <w:rsid w:val="32620A08"/>
    <w:rsid w:val="33BC4769"/>
    <w:rsid w:val="34D01A01"/>
    <w:rsid w:val="35683E99"/>
    <w:rsid w:val="35AF14FC"/>
    <w:rsid w:val="39920F30"/>
    <w:rsid w:val="39E71859"/>
    <w:rsid w:val="3B21180E"/>
    <w:rsid w:val="3E9E08D8"/>
    <w:rsid w:val="3F7C249D"/>
    <w:rsid w:val="40395EB4"/>
    <w:rsid w:val="407E7726"/>
    <w:rsid w:val="422139B0"/>
    <w:rsid w:val="4262086B"/>
    <w:rsid w:val="459A2385"/>
    <w:rsid w:val="460931A5"/>
    <w:rsid w:val="48C44F9A"/>
    <w:rsid w:val="4AC44366"/>
    <w:rsid w:val="4AE85FEE"/>
    <w:rsid w:val="4B8E15C8"/>
    <w:rsid w:val="4BF01F09"/>
    <w:rsid w:val="4E447348"/>
    <w:rsid w:val="503B4CFF"/>
    <w:rsid w:val="523F7660"/>
    <w:rsid w:val="54BD4783"/>
    <w:rsid w:val="5757678B"/>
    <w:rsid w:val="596008F8"/>
    <w:rsid w:val="5B4E3691"/>
    <w:rsid w:val="5BB4438F"/>
    <w:rsid w:val="5CF234CC"/>
    <w:rsid w:val="612D0591"/>
    <w:rsid w:val="63E108A5"/>
    <w:rsid w:val="648E03F3"/>
    <w:rsid w:val="65087C5D"/>
    <w:rsid w:val="6D483AA0"/>
    <w:rsid w:val="6DA26BA5"/>
    <w:rsid w:val="6F0A6AC0"/>
    <w:rsid w:val="70781AAC"/>
    <w:rsid w:val="739B381B"/>
    <w:rsid w:val="76445278"/>
    <w:rsid w:val="773A6F10"/>
    <w:rsid w:val="7CBF063A"/>
    <w:rsid w:val="7D2C6DB5"/>
    <w:rsid w:val="7F2C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5"/>
    <w:qFormat/>
    <w:uiPriority w:val="99"/>
    <w:rPr>
      <w:rFonts w:ascii="Calibri" w:hAnsi="Calibri" w:eastAsia="宋体" w:cs="Times New Roman"/>
      <w:sz w:val="18"/>
      <w:szCs w:val="24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8">
    <w:name w:val="页脚 Char1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368</Words>
  <Characters>2098</Characters>
  <Lines>17</Lines>
  <Paragraphs>4</Paragraphs>
  <TotalTime>1</TotalTime>
  <ScaleCrop>false</ScaleCrop>
  <LinksUpToDate>false</LinksUpToDate>
  <CharactersWithSpaces>2462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2020-11-13T08:19:00Z</dcterms:created>
  <dc:creator>微软用户</dc:creator>
  <cp:lastModifiedBy>巴勒</cp:lastModifiedBy>
  <dcterms:modified xsi:type="dcterms:W3CDTF">2021-11-25T11:54:06Z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1D09959844504515AFE9D4FFB3F6D0FD</vt:lpwstr>
  </property>
</Properties>
</file>