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b/>
          <w:sz w:val="36"/>
          <w:szCs w:val="36"/>
        </w:rPr>
        <w:t>宁夏20</w:t>
      </w:r>
      <w:r>
        <w:rPr>
          <w:rFonts w:hint="eastAsia" w:ascii="宋体" w:hAnsi="宋体"/>
          <w:b/>
          <w:sz w:val="36"/>
          <w:szCs w:val="36"/>
          <w:lang w:val="en-US" w:eastAsia="zh-CN"/>
        </w:rPr>
        <w:t>22</w:t>
      </w:r>
      <w:r>
        <w:rPr>
          <w:rFonts w:hint="eastAsia" w:ascii="宋体" w:hAnsi="宋体"/>
          <w:b/>
          <w:sz w:val="36"/>
          <w:szCs w:val="36"/>
        </w:rPr>
        <w:t>年</w:t>
      </w:r>
      <w:r>
        <w:rPr>
          <w:rFonts w:hint="eastAsia" w:ascii="宋体" w:hAnsi="宋体"/>
          <w:b/>
          <w:sz w:val="36"/>
          <w:szCs w:val="36"/>
          <w:lang w:eastAsia="zh-CN"/>
        </w:rPr>
        <w:t>高等职业教育分类考试</w:t>
      </w:r>
      <w:r>
        <w:rPr>
          <w:rFonts w:hint="eastAsia" w:ascii="宋体" w:hAnsi="宋体"/>
          <w:b/>
          <w:sz w:val="36"/>
          <w:szCs w:val="36"/>
        </w:rPr>
        <w:t>职业技能测试大纲</w:t>
      </w:r>
    </w:p>
    <w:p>
      <w:pPr>
        <w:jc w:val="center"/>
        <w:rPr>
          <w:rFonts w:hint="eastAsia"/>
          <w:b/>
          <w:sz w:val="32"/>
          <w:szCs w:val="32"/>
        </w:rPr>
      </w:pPr>
      <w:r>
        <w:rPr>
          <w:rFonts w:hint="eastAsia" w:ascii="宋体" w:hAnsi="宋体"/>
          <w:b/>
          <w:sz w:val="36"/>
          <w:szCs w:val="36"/>
          <w:lang w:eastAsia="zh-CN"/>
        </w:rPr>
        <w:t>体育类</w:t>
      </w:r>
    </w:p>
    <w:p>
      <w:pPr>
        <w:keepNext w:val="0"/>
        <w:keepLines w:val="0"/>
        <w:pageBreakBefore w:val="0"/>
        <w:widowControl/>
        <w:kinsoku/>
        <w:wordWrap/>
        <w:overflowPunct/>
        <w:topLinePunct w:val="0"/>
        <w:autoSpaceDE/>
        <w:autoSpaceDN/>
        <w:bidi w:val="0"/>
        <w:adjustRightInd/>
        <w:snapToGrid w:val="0"/>
        <w:spacing w:line="480" w:lineRule="exact"/>
        <w:ind w:firstLine="643" w:firstLineChars="200"/>
        <w:jc w:val="both"/>
        <w:textAlignment w:val="baseline"/>
        <w:rPr>
          <w:rStyle w:val="29"/>
          <w:rFonts w:hint="eastAsia" w:ascii="仿宋" w:hAnsi="仿宋" w:eastAsia="仿宋" w:cs="仿宋"/>
          <w:b/>
          <w:color w:val="00000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55595F"/>
          <w:kern w:val="0"/>
          <w:sz w:val="32"/>
          <w:szCs w:val="32"/>
          <w:lang w:val="en-US" w:eastAsia="zh-CN"/>
        </w:rPr>
      </w:pPr>
      <w:r>
        <w:rPr>
          <w:rFonts w:hint="eastAsia" w:ascii="黑体" w:hAnsi="黑体" w:eastAsia="黑体" w:cs="黑体"/>
          <w:sz w:val="32"/>
          <w:szCs w:val="32"/>
          <w:lang w:eastAsia="zh-CN"/>
        </w:rPr>
        <w:t>第一部分</w:t>
      </w:r>
      <w:r>
        <w:rPr>
          <w:rFonts w:hint="eastAsia" w:ascii="仿宋" w:hAnsi="仿宋" w:eastAsia="仿宋" w:cs="仿宋"/>
          <w:b/>
          <w:bCs/>
          <w:color w:val="55595F"/>
          <w:kern w:val="0"/>
          <w:sz w:val="32"/>
          <w:szCs w:val="32"/>
          <w:lang w:val="en-US" w:eastAsia="zh-CN"/>
        </w:rPr>
        <w:t xml:space="preserve"> </w:t>
      </w:r>
      <w:r>
        <w:rPr>
          <w:rFonts w:hint="eastAsia" w:ascii="黑体" w:hAnsi="黑体" w:eastAsia="黑体" w:cs="黑体"/>
          <w:sz w:val="32"/>
          <w:szCs w:val="32"/>
          <w:lang w:eastAsia="zh-CN"/>
        </w:rPr>
        <w:t>大纲说明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考试性质</w:t>
      </w:r>
      <w:r>
        <w:rPr>
          <w:rFonts w:hint="eastAsia" w:ascii="仿宋" w:hAnsi="仿宋" w:eastAsia="仿宋" w:cs="仿宋"/>
          <w:sz w:val="32"/>
          <w:szCs w:val="32"/>
          <w:lang w:eastAsia="zh-CN"/>
        </w:rPr>
        <w:t>。高等职业教育</w:t>
      </w:r>
      <w:r>
        <w:rPr>
          <w:rFonts w:hint="default" w:ascii="仿宋" w:hAnsi="仿宋" w:eastAsia="仿宋" w:cs="仿宋"/>
          <w:sz w:val="32"/>
          <w:szCs w:val="32"/>
          <w:lang w:eastAsia="zh-CN"/>
        </w:rPr>
        <w:t>招收职业高中、普通中等专业学校、职业中专班、成人中专班、技工学校等学校（以下简称“中等职业学校”）应往届毕业生或具有中等职业教育同等学力的社会人员参加的选拔性考试。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适用范围。体育类考试大纲适用于</w:t>
      </w:r>
      <w:r>
        <w:rPr>
          <w:rFonts w:hint="eastAsia" w:ascii="仿宋" w:hAnsi="仿宋" w:eastAsia="仿宋"/>
          <w:sz w:val="32"/>
          <w:szCs w:val="32"/>
          <w:shd w:val="clear" w:color="auto" w:fill="FFFFFF"/>
          <w:lang w:eastAsia="zh-CN"/>
        </w:rPr>
        <w:t>体育教育、</w:t>
      </w:r>
      <w:r>
        <w:rPr>
          <w:rFonts w:hint="eastAsia" w:ascii="仿宋" w:hAnsi="仿宋" w:eastAsia="仿宋"/>
          <w:sz w:val="32"/>
          <w:szCs w:val="32"/>
          <w:shd w:val="clear" w:color="auto" w:fill="FFFFFF"/>
        </w:rPr>
        <w:t>运动训练、社会体育、体育保健与康复</w:t>
      </w:r>
      <w:r>
        <w:rPr>
          <w:rFonts w:hint="eastAsia" w:ascii="仿宋" w:hAnsi="仿宋" w:eastAsia="仿宋"/>
          <w:sz w:val="32"/>
          <w:szCs w:val="32"/>
          <w:shd w:val="clear" w:color="auto" w:fill="FFFFFF"/>
          <w:lang w:eastAsia="zh-CN"/>
        </w:rPr>
        <w:t>、体育运营与管理</w:t>
      </w:r>
      <w:r>
        <w:rPr>
          <w:rFonts w:hint="eastAsia" w:ascii="仿宋" w:hAnsi="仿宋" w:eastAsia="仿宋"/>
          <w:sz w:val="32"/>
          <w:szCs w:val="32"/>
          <w:shd w:val="clear" w:color="auto" w:fill="FFFFFF"/>
        </w:rPr>
        <w:t>专业</w:t>
      </w:r>
      <w:r>
        <w:rPr>
          <w:rFonts w:hint="eastAsia" w:ascii="仿宋" w:hAnsi="仿宋" w:eastAsia="仿宋" w:cs="仿宋"/>
          <w:sz w:val="32"/>
          <w:szCs w:val="32"/>
          <w:lang w:eastAsia="zh-CN"/>
        </w:rPr>
        <w:t>的技能测试。</w:t>
      </w:r>
    </w:p>
    <w:p>
      <w:pPr>
        <w:keepNext w:val="0"/>
        <w:keepLines w:val="0"/>
        <w:pageBreakBefore w:val="0"/>
        <w:kinsoku/>
        <w:wordWrap/>
        <w:overflowPunct/>
        <w:topLinePunct w:val="0"/>
        <w:autoSpaceDE/>
        <w:autoSpaceDN/>
        <w:bidi w:val="0"/>
        <w:adjustRightInd/>
        <w:spacing w:line="500" w:lineRule="exact"/>
        <w:ind w:firstLine="645"/>
        <w:rPr>
          <w:rFonts w:hint="eastAsia" w:ascii="仿宋" w:hAnsi="仿宋" w:eastAsia="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考试科目与分值。职业技能测试满分300分，其中</w:t>
      </w:r>
      <w:r>
        <w:rPr>
          <w:rFonts w:hint="default" w:ascii="仿宋" w:hAnsi="仿宋" w:eastAsia="仿宋"/>
          <w:sz w:val="32"/>
          <w:szCs w:val="32"/>
          <w:lang w:eastAsia="zh-CN"/>
        </w:rPr>
        <w:t>100米</w:t>
      </w:r>
      <w:r>
        <w:rPr>
          <w:rFonts w:hint="eastAsia" w:ascii="仿宋" w:hAnsi="仿宋" w:eastAsia="仿宋"/>
          <w:sz w:val="32"/>
          <w:szCs w:val="32"/>
          <w:lang w:val="en-US" w:eastAsia="zh-CN"/>
        </w:rPr>
        <w:t>100分、后抛实心球100分、平板支撑100分</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pacing w:line="500" w:lineRule="exact"/>
        <w:ind w:firstLine="645"/>
        <w:rPr>
          <w:rFonts w:hint="eastAsia" w:ascii="仿宋" w:hAnsi="仿宋" w:eastAsia="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测试项目</w:t>
      </w:r>
      <w:bookmarkStart w:id="1" w:name="_GoBack"/>
      <w:bookmarkEnd w:id="1"/>
      <w:r>
        <w:rPr>
          <w:rFonts w:hint="eastAsia" w:ascii="黑体" w:hAnsi="黑体" w:eastAsia="黑体" w:cs="黑体"/>
          <w:sz w:val="32"/>
          <w:szCs w:val="32"/>
          <w:lang w:eastAsia="zh-CN"/>
        </w:rPr>
        <w:t>、方法与评分标准</w:t>
      </w: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43" w:firstLineChars="200"/>
        <w:rPr>
          <w:rFonts w:hint="eastAsia" w:ascii="仿宋" w:hAnsi="仿宋" w:eastAsia="仿宋" w:cs="仿宋"/>
          <w:b/>
          <w:bCs/>
          <w:color w:val="3E3E3E"/>
          <w:sz w:val="32"/>
          <w:szCs w:val="32"/>
          <w:lang w:eastAsia="zh-CN"/>
        </w:rPr>
      </w:pPr>
      <w:r>
        <w:rPr>
          <w:rFonts w:hint="eastAsia" w:ascii="仿宋" w:hAnsi="仿宋" w:eastAsia="仿宋" w:cs="仿宋"/>
          <w:b/>
          <w:bCs/>
          <w:color w:val="3E3E3E"/>
          <w:sz w:val="32"/>
          <w:szCs w:val="32"/>
          <w:lang w:eastAsia="zh-CN"/>
        </w:rPr>
        <w:t>项目一：</w:t>
      </w:r>
      <w:r>
        <w:rPr>
          <w:rFonts w:hint="eastAsia" w:ascii="仿宋" w:hAnsi="仿宋" w:eastAsia="仿宋" w:cs="仿宋"/>
          <w:b/>
          <w:bCs/>
          <w:color w:val="3E3E3E"/>
          <w:sz w:val="32"/>
          <w:szCs w:val="32"/>
        </w:rPr>
        <w:t>100米跑</w:t>
      </w:r>
      <w:r>
        <w:rPr>
          <w:rFonts w:hint="eastAsia" w:ascii="仿宋" w:hAnsi="仿宋" w:eastAsia="仿宋" w:cs="仿宋"/>
          <w:b/>
          <w:bCs/>
          <w:color w:val="3E3E3E"/>
          <w:sz w:val="32"/>
          <w:szCs w:val="32"/>
          <w:lang w:eastAsia="zh-CN"/>
        </w:rPr>
        <w:t>（</w:t>
      </w:r>
      <w:r>
        <w:rPr>
          <w:rFonts w:hint="eastAsia" w:ascii="仿宋" w:hAnsi="仿宋" w:eastAsia="仿宋" w:cs="仿宋"/>
          <w:b/>
          <w:bCs/>
          <w:color w:val="3E3E3E"/>
          <w:sz w:val="32"/>
          <w:szCs w:val="32"/>
          <w:lang w:val="en-US" w:eastAsia="zh-CN"/>
        </w:rPr>
        <w:t>1</w:t>
      </w:r>
      <w:r>
        <w:rPr>
          <w:rFonts w:hint="eastAsia" w:ascii="仿宋" w:hAnsi="仿宋" w:eastAsia="仿宋" w:cs="仿宋"/>
          <w:b/>
          <w:bCs/>
          <w:color w:val="3E3E3E"/>
          <w:sz w:val="32"/>
          <w:szCs w:val="32"/>
          <w:lang w:eastAsia="zh-CN"/>
        </w:rPr>
        <w:t>0</w:t>
      </w:r>
      <w:r>
        <w:rPr>
          <w:rFonts w:hint="eastAsia" w:ascii="仿宋" w:hAnsi="仿宋" w:eastAsia="仿宋" w:cs="仿宋"/>
          <w:b/>
          <w:bCs/>
          <w:color w:val="3E3E3E"/>
          <w:sz w:val="32"/>
          <w:szCs w:val="32"/>
          <w:lang w:val="en-US" w:eastAsia="zh-CN"/>
        </w:rPr>
        <w:t>0分</w:t>
      </w:r>
      <w:r>
        <w:rPr>
          <w:rFonts w:hint="eastAsia" w:ascii="仿宋" w:hAnsi="仿宋" w:eastAsia="仿宋" w:cs="仿宋"/>
          <w:b/>
          <w:bCs/>
          <w:color w:val="3E3E3E"/>
          <w:sz w:val="32"/>
          <w:szCs w:val="32"/>
          <w:lang w:eastAsia="zh-CN"/>
        </w:rPr>
        <w:t>）</w:t>
      </w: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45"/>
        <w:rPr>
          <w:rFonts w:hint="eastAsia" w:ascii="仿宋" w:hAnsi="仿宋" w:eastAsia="仿宋" w:cs="仿宋"/>
          <w:color w:val="202020"/>
          <w:sz w:val="32"/>
          <w:szCs w:val="32"/>
        </w:rPr>
      </w:pPr>
      <w:r>
        <w:rPr>
          <w:rFonts w:hint="eastAsia" w:ascii="仿宋" w:hAnsi="仿宋" w:eastAsia="仿宋" w:cs="仿宋"/>
          <w:color w:val="202020"/>
          <w:sz w:val="32"/>
          <w:szCs w:val="32"/>
        </w:rPr>
        <w:t>1.场地设备:符合《田径竞赛规则》的400米半圆式田径场地和器材。</w:t>
      </w: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45"/>
        <w:rPr>
          <w:rFonts w:hint="eastAsia" w:ascii="仿宋" w:hAnsi="仿宋" w:eastAsia="仿宋" w:cs="仿宋"/>
          <w:color w:val="202020"/>
          <w:sz w:val="32"/>
          <w:szCs w:val="32"/>
        </w:rPr>
      </w:pPr>
      <w:r>
        <w:rPr>
          <w:rFonts w:hint="eastAsia" w:ascii="仿宋" w:hAnsi="仿宋" w:eastAsia="仿宋" w:cs="仿宋"/>
          <w:color w:val="202020"/>
          <w:sz w:val="32"/>
          <w:szCs w:val="32"/>
        </w:rPr>
        <w:t>2.测试要求:采取</w:t>
      </w:r>
      <w:r>
        <w:rPr>
          <w:rFonts w:hint="eastAsia" w:ascii="仿宋" w:hAnsi="仿宋" w:eastAsia="仿宋" w:cs="仿宋"/>
          <w:color w:val="202020"/>
          <w:sz w:val="32"/>
          <w:szCs w:val="32"/>
          <w:lang w:eastAsia="zh-CN"/>
        </w:rPr>
        <w:t>电子计时；备用</w:t>
      </w:r>
      <w:r>
        <w:rPr>
          <w:rFonts w:hint="eastAsia" w:ascii="仿宋" w:hAnsi="仿宋" w:eastAsia="仿宋" w:cs="仿宋"/>
          <w:color w:val="202020"/>
          <w:sz w:val="32"/>
          <w:szCs w:val="32"/>
        </w:rPr>
        <w:t>人工计时，考生测试时可以使用起跑器，也可不使用起跑器，但必须采用蹲踞式起跑。考生可穿自备的钉鞋进行考试，但钉鞋必须符合规则规定(鞋钉长度不得超过9毫米)。</w:t>
      </w: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45"/>
        <w:rPr>
          <w:rFonts w:hint="eastAsia" w:ascii="仿宋" w:hAnsi="仿宋" w:eastAsia="仿宋" w:cs="仿宋"/>
          <w:color w:val="202020"/>
          <w:sz w:val="32"/>
          <w:szCs w:val="32"/>
        </w:rPr>
      </w:pPr>
      <w:r>
        <w:rPr>
          <w:rFonts w:hint="eastAsia" w:ascii="仿宋" w:hAnsi="仿宋" w:eastAsia="仿宋" w:cs="仿宋"/>
          <w:color w:val="202020"/>
          <w:sz w:val="32"/>
          <w:szCs w:val="32"/>
        </w:rPr>
        <w:t>3.测试方式:每位考生只有一次测试机会。</w:t>
      </w: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45"/>
        <w:rPr>
          <w:rFonts w:hint="eastAsia" w:ascii="仿宋" w:hAnsi="仿宋" w:eastAsia="仿宋" w:cs="仿宋"/>
          <w:color w:val="202020"/>
          <w:sz w:val="32"/>
          <w:szCs w:val="32"/>
        </w:rPr>
      </w:pPr>
      <w:r>
        <w:rPr>
          <w:rFonts w:hint="eastAsia" w:ascii="仿宋" w:hAnsi="仿宋" w:eastAsia="仿宋" w:cs="仿宋"/>
          <w:color w:val="202020"/>
          <w:sz w:val="32"/>
          <w:szCs w:val="32"/>
        </w:rPr>
        <w:t>4.成绩计取:按</w:t>
      </w:r>
      <w:r>
        <w:rPr>
          <w:rFonts w:hint="eastAsia" w:ascii="仿宋" w:hAnsi="仿宋" w:eastAsia="仿宋" w:cs="仿宋"/>
          <w:color w:val="202020"/>
          <w:sz w:val="32"/>
          <w:szCs w:val="32"/>
          <w:lang w:eastAsia="zh-CN"/>
        </w:rPr>
        <w:t>电子计时记取，备用</w:t>
      </w:r>
      <w:r>
        <w:rPr>
          <w:rFonts w:hint="eastAsia" w:ascii="仿宋" w:hAnsi="仿宋" w:eastAsia="仿宋" w:cs="仿宋"/>
          <w:color w:val="202020"/>
          <w:sz w:val="32"/>
          <w:szCs w:val="32"/>
        </w:rPr>
        <w:t>人工计时记取，在三只正式表中，两只表所计时间相同，而第三只表所计时间不同时，应以计时相同的两只表所计时间为准;如三只表所计时间各不相同，应以中间时间为准。手计时成绩应判读到较差的1/10秒。</w:t>
      </w: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45"/>
        <w:rPr>
          <w:rFonts w:hint="eastAsia" w:ascii="仿宋" w:hAnsi="仿宋" w:eastAsia="仿宋" w:cs="仿宋"/>
          <w:color w:val="202020"/>
          <w:sz w:val="32"/>
          <w:szCs w:val="32"/>
          <w:lang w:eastAsia="zh-CN"/>
        </w:rPr>
      </w:pPr>
      <w:r>
        <w:rPr>
          <w:rFonts w:hint="eastAsia" w:ascii="仿宋" w:hAnsi="仿宋" w:eastAsia="仿宋" w:cs="仿宋"/>
          <w:color w:val="202020"/>
          <w:sz w:val="32"/>
          <w:szCs w:val="32"/>
        </w:rPr>
        <w:t>5.犯规判罚</w:t>
      </w:r>
      <w:r>
        <w:rPr>
          <w:rFonts w:hint="eastAsia" w:ascii="仿宋" w:hAnsi="仿宋" w:eastAsia="仿宋" w:cs="仿宋"/>
          <w:color w:val="202020"/>
          <w:sz w:val="32"/>
          <w:szCs w:val="32"/>
          <w:lang w:eastAsia="zh-CN"/>
        </w:rPr>
        <w:t>：</w:t>
      </w: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45"/>
        <w:rPr>
          <w:rFonts w:hint="eastAsia" w:ascii="仿宋" w:hAnsi="仿宋" w:eastAsia="仿宋" w:cs="仿宋"/>
          <w:color w:val="202020"/>
          <w:sz w:val="32"/>
          <w:szCs w:val="32"/>
          <w:lang w:eastAsia="zh-CN"/>
        </w:rPr>
      </w:pPr>
      <w:r>
        <w:rPr>
          <w:rFonts w:hint="eastAsia" w:ascii="仿宋" w:hAnsi="仿宋" w:eastAsia="仿宋" w:cs="仿宋"/>
          <w:color w:val="202020"/>
          <w:sz w:val="32"/>
          <w:szCs w:val="32"/>
          <w:lang w:eastAsia="zh-CN"/>
        </w:rPr>
        <w:t>（</w:t>
      </w:r>
      <w:r>
        <w:rPr>
          <w:rFonts w:hint="eastAsia" w:ascii="仿宋" w:hAnsi="仿宋" w:eastAsia="仿宋" w:cs="仿宋"/>
          <w:color w:val="202020"/>
          <w:sz w:val="32"/>
          <w:szCs w:val="32"/>
          <w:lang w:val="en-US" w:eastAsia="zh-CN"/>
        </w:rPr>
        <w:t>1</w:t>
      </w:r>
      <w:r>
        <w:rPr>
          <w:rFonts w:hint="eastAsia" w:ascii="仿宋" w:hAnsi="仿宋" w:eastAsia="仿宋" w:cs="仿宋"/>
          <w:color w:val="202020"/>
          <w:sz w:val="32"/>
          <w:szCs w:val="32"/>
          <w:lang w:eastAsia="zh-CN"/>
        </w:rPr>
        <w:t>）</w:t>
      </w:r>
      <w:r>
        <w:rPr>
          <w:rFonts w:hint="eastAsia" w:ascii="仿宋" w:hAnsi="仿宋" w:eastAsia="仿宋" w:cs="仿宋"/>
          <w:color w:val="202020"/>
          <w:sz w:val="32"/>
          <w:szCs w:val="32"/>
        </w:rPr>
        <w:t>对第一次起跑犯规的考生应给予警告，并向该组所有考生警告，对于之后出现起跑犯规的相关考生(不论是一名或多名)，均直接取消其本组测试</w:t>
      </w:r>
      <w:r>
        <w:rPr>
          <w:rFonts w:hint="eastAsia" w:ascii="仿宋" w:hAnsi="仿宋" w:eastAsia="仿宋" w:cs="仿宋"/>
          <w:color w:val="202020"/>
          <w:sz w:val="32"/>
          <w:szCs w:val="32"/>
          <w:lang w:eastAsia="zh-CN"/>
        </w:rPr>
        <w:t>资格，本项目全部正式编组试测结束后，允许对其补测一次，补测时，如再起跑犯规将被取消该生项目的测试资格。</w:t>
      </w: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45"/>
        <w:rPr>
          <w:rFonts w:hint="eastAsia" w:ascii="仿宋" w:hAnsi="仿宋" w:eastAsia="仿宋" w:cs="仿宋"/>
          <w:color w:val="202020"/>
          <w:sz w:val="32"/>
          <w:szCs w:val="32"/>
          <w:lang w:val="en-US" w:eastAsia="zh-CN"/>
        </w:rPr>
      </w:pPr>
      <w:r>
        <w:rPr>
          <w:rFonts w:hint="eastAsia" w:ascii="仿宋" w:hAnsi="仿宋" w:eastAsia="仿宋" w:cs="仿宋"/>
          <w:color w:val="202020"/>
          <w:sz w:val="32"/>
          <w:szCs w:val="32"/>
          <w:lang w:eastAsia="zh-CN"/>
        </w:rPr>
        <w:t>（</w:t>
      </w:r>
      <w:r>
        <w:rPr>
          <w:rFonts w:hint="eastAsia" w:ascii="仿宋" w:hAnsi="仿宋" w:eastAsia="仿宋" w:cs="仿宋"/>
          <w:color w:val="202020"/>
          <w:sz w:val="32"/>
          <w:szCs w:val="32"/>
          <w:lang w:val="en-US" w:eastAsia="zh-CN"/>
        </w:rPr>
        <w:t>2</w:t>
      </w:r>
      <w:r>
        <w:rPr>
          <w:rFonts w:hint="eastAsia" w:ascii="仿宋" w:hAnsi="仿宋" w:eastAsia="仿宋" w:cs="仿宋"/>
          <w:color w:val="202020"/>
          <w:sz w:val="32"/>
          <w:szCs w:val="32"/>
          <w:lang w:eastAsia="zh-CN"/>
        </w:rPr>
        <w:t>）考生挤撞或阻挡别人从而妨碍其他考生跑进时，应取消该生该项的测试资格。</w:t>
      </w: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45"/>
        <w:rPr>
          <w:rFonts w:hint="eastAsia" w:ascii="仿宋" w:hAnsi="仿宋" w:eastAsia="仿宋" w:cs="仿宋"/>
          <w:color w:val="202020"/>
          <w:sz w:val="32"/>
          <w:szCs w:val="32"/>
          <w:lang w:val="en-US" w:eastAsia="zh-CN"/>
        </w:rPr>
      </w:pP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ind w:firstLine="645"/>
        <w:rPr>
          <w:rFonts w:hint="eastAsia" w:ascii="仿宋" w:hAnsi="仿宋" w:eastAsia="仿宋" w:cs="仿宋"/>
          <w:color w:val="202020"/>
          <w:sz w:val="32"/>
          <w:szCs w:val="32"/>
          <w:lang w:eastAsia="zh-CN"/>
        </w:rPr>
      </w:pPr>
      <w:r>
        <w:rPr>
          <w:rFonts w:hint="eastAsia" w:ascii="仿宋" w:hAnsi="仿宋" w:eastAsia="仿宋" w:cs="仿宋"/>
          <w:color w:val="202020"/>
          <w:sz w:val="32"/>
          <w:szCs w:val="32"/>
          <w:lang w:val="en-US" w:eastAsia="zh-CN"/>
        </w:rPr>
        <w:t>6</w:t>
      </w:r>
      <w:r>
        <w:rPr>
          <w:rFonts w:hint="eastAsia" w:ascii="仿宋" w:hAnsi="仿宋" w:eastAsia="仿宋" w:cs="仿宋"/>
          <w:color w:val="202020"/>
          <w:sz w:val="32"/>
          <w:szCs w:val="32"/>
        </w:rPr>
        <w:t>.评分标准：</w:t>
      </w:r>
    </w:p>
    <w:p>
      <w:pPr>
        <w:pStyle w:val="10"/>
        <w:shd w:val="clear" w:color="auto" w:fill="FFFFFF"/>
        <w:tabs>
          <w:tab w:val="left" w:pos="3000"/>
          <w:tab w:val="center" w:pos="4721"/>
        </w:tabs>
        <w:spacing w:before="0" w:beforeAutospacing="0" w:after="0" w:afterAutospacing="0" w:line="615" w:lineRule="atLeast"/>
        <w:ind w:firstLine="420"/>
        <w:jc w:val="left"/>
        <w:rPr>
          <w:rFonts w:hint="eastAsia" w:ascii="仿宋" w:hAnsi="仿宋" w:eastAsia="仿宋" w:cs="仿宋"/>
          <w:color w:val="202020"/>
          <w:sz w:val="32"/>
          <w:szCs w:val="32"/>
          <w:lang w:eastAsia="zh-CN"/>
        </w:rPr>
      </w:pPr>
      <w:r>
        <w:rPr>
          <w:rFonts w:hint="default" w:ascii="仿宋" w:hAnsi="仿宋" w:eastAsia="仿宋" w:cs="仿宋"/>
          <w:color w:val="202020"/>
          <w:sz w:val="32"/>
          <w:szCs w:val="32"/>
          <w:lang w:eastAsia="zh-CN"/>
        </w:rPr>
        <w:tab/>
      </w:r>
      <w:r>
        <w:rPr>
          <w:rFonts w:hint="eastAsia" w:ascii="仿宋" w:hAnsi="仿宋" w:eastAsia="仿宋" w:cs="仿宋"/>
          <w:color w:val="202020"/>
          <w:sz w:val="32"/>
          <w:szCs w:val="32"/>
          <w:lang w:eastAsia="zh-CN"/>
        </w:rPr>
        <w:t>男子</w:t>
      </w:r>
      <w:r>
        <w:rPr>
          <w:rFonts w:ascii="仿宋" w:hAnsi="仿宋" w:eastAsia="仿宋" w:cs="仿宋"/>
          <w:color w:val="202020"/>
          <w:sz w:val="32"/>
          <w:szCs w:val="32"/>
        </w:rPr>
        <w:t>100</w:t>
      </w:r>
      <w:r>
        <w:rPr>
          <w:rFonts w:hint="eastAsia" w:ascii="仿宋" w:hAnsi="仿宋" w:eastAsia="仿宋" w:cs="仿宋"/>
          <w:color w:val="202020"/>
          <w:sz w:val="32"/>
          <w:szCs w:val="32"/>
        </w:rPr>
        <w:t>米跑评分</w:t>
      </w:r>
      <w:r>
        <w:rPr>
          <w:rFonts w:hint="eastAsia" w:ascii="仿宋" w:hAnsi="仿宋" w:eastAsia="仿宋" w:cs="仿宋"/>
          <w:color w:val="202020"/>
          <w:sz w:val="32"/>
          <w:szCs w:val="32"/>
          <w:lang w:eastAsia="zh-CN"/>
        </w:rPr>
        <w:t>标准</w:t>
      </w:r>
    </w:p>
    <w:tbl>
      <w:tblPr>
        <w:tblStyle w:val="11"/>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07"/>
        <w:gridCol w:w="907"/>
        <w:gridCol w:w="907"/>
        <w:gridCol w:w="907"/>
        <w:gridCol w:w="907"/>
        <w:gridCol w:w="907"/>
        <w:gridCol w:w="907"/>
        <w:gridCol w:w="907"/>
        <w:gridCol w:w="907"/>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时间（秒）</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分值</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时间（秒）</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分值</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时间（秒）</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分值</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时间（秒）</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分值</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时间（秒）</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w:t>
            </w:r>
          </w:p>
        </w:tc>
      </w:tr>
    </w:tbl>
    <w:p>
      <w:pPr>
        <w:pStyle w:val="10"/>
        <w:shd w:val="clear" w:color="auto" w:fill="FFFFFF"/>
        <w:spacing w:before="0" w:beforeAutospacing="0" w:after="0" w:afterAutospacing="0" w:line="615" w:lineRule="atLeast"/>
        <w:jc w:val="both"/>
        <w:rPr>
          <w:rFonts w:hint="eastAsia" w:ascii="仿宋" w:hAnsi="仿宋" w:eastAsia="仿宋" w:cs="仿宋"/>
          <w:color w:val="333333"/>
          <w:sz w:val="31"/>
          <w:szCs w:val="31"/>
          <w:lang w:eastAsia="zh-CN"/>
        </w:rPr>
      </w:pPr>
    </w:p>
    <w:p>
      <w:pPr>
        <w:pStyle w:val="10"/>
        <w:shd w:val="clear" w:color="auto" w:fill="FFFFFF"/>
        <w:spacing w:before="0" w:beforeAutospacing="0" w:after="0" w:afterAutospacing="0" w:line="615" w:lineRule="atLeast"/>
        <w:jc w:val="both"/>
        <w:rPr>
          <w:rFonts w:hint="eastAsia" w:ascii="仿宋" w:hAnsi="仿宋" w:eastAsia="仿宋" w:cs="仿宋"/>
          <w:color w:val="333333"/>
          <w:sz w:val="31"/>
          <w:szCs w:val="31"/>
          <w:lang w:eastAsia="zh-CN"/>
        </w:rPr>
      </w:pPr>
    </w:p>
    <w:p>
      <w:pPr>
        <w:pStyle w:val="10"/>
        <w:shd w:val="clear" w:color="auto" w:fill="FFFFFF"/>
        <w:spacing w:before="0" w:beforeAutospacing="0" w:after="0" w:afterAutospacing="0" w:line="615" w:lineRule="atLeast"/>
        <w:ind w:firstLine="645"/>
        <w:jc w:val="center"/>
        <w:rPr>
          <w:rFonts w:hint="eastAsia" w:ascii="仿宋" w:hAnsi="仿宋" w:eastAsia="仿宋" w:cs="仿宋"/>
          <w:color w:val="333333"/>
          <w:sz w:val="31"/>
          <w:szCs w:val="31"/>
          <w:lang w:val="en-US" w:eastAsia="zh-CN"/>
        </w:rPr>
      </w:pPr>
      <w:r>
        <w:rPr>
          <w:rFonts w:hint="eastAsia" w:ascii="仿宋" w:hAnsi="仿宋" w:eastAsia="仿宋" w:cs="仿宋"/>
          <w:color w:val="333333"/>
          <w:sz w:val="31"/>
          <w:szCs w:val="31"/>
          <w:lang w:eastAsia="zh-CN"/>
        </w:rPr>
        <w:t>女子</w:t>
      </w:r>
      <w:r>
        <w:rPr>
          <w:rFonts w:hint="eastAsia" w:ascii="仿宋" w:hAnsi="仿宋" w:eastAsia="仿宋" w:cs="仿宋"/>
          <w:color w:val="333333"/>
          <w:sz w:val="31"/>
          <w:szCs w:val="31"/>
          <w:lang w:val="en-US" w:eastAsia="zh-CN"/>
        </w:rPr>
        <w:t>100米跑评分标准</w:t>
      </w:r>
    </w:p>
    <w:tbl>
      <w:tblPr>
        <w:tblStyle w:val="11"/>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07"/>
        <w:gridCol w:w="907"/>
        <w:gridCol w:w="907"/>
        <w:gridCol w:w="907"/>
        <w:gridCol w:w="907"/>
        <w:gridCol w:w="907"/>
        <w:gridCol w:w="907"/>
        <w:gridCol w:w="907"/>
        <w:gridCol w:w="907"/>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时间（秒）</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分值</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时间（秒）</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分值</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时间（秒）</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分值</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时间（秒）</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分值</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时间（秒）</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w:t>
            </w:r>
          </w:p>
        </w:tc>
      </w:tr>
    </w:tbl>
    <w:p>
      <w:pPr>
        <w:numPr>
          <w:ilvl w:val="0"/>
          <w:numId w:val="0"/>
        </w:numPr>
        <w:spacing w:line="620" w:lineRule="exact"/>
        <w:rPr>
          <w:rFonts w:hint="eastAsia" w:ascii="黑体" w:hAnsi="黑体" w:eastAsia="黑体" w:cs="黑体"/>
          <w:b w:val="0"/>
          <w:bCs w:val="0"/>
          <w:color w:val="333333"/>
          <w:kern w:val="0"/>
          <w:sz w:val="32"/>
          <w:szCs w:val="32"/>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3" w:firstLineChars="200"/>
        <w:textAlignment w:val="auto"/>
        <w:rPr>
          <w:rFonts w:hint="eastAsia" w:ascii="仿宋" w:hAnsi="仿宋" w:eastAsia="仿宋" w:cs="仿宋"/>
          <w:b/>
          <w:bCs/>
          <w:color w:val="202020"/>
          <w:sz w:val="32"/>
          <w:szCs w:val="32"/>
          <w:lang w:eastAsia="zh-CN"/>
        </w:rPr>
      </w:pPr>
      <w:r>
        <w:rPr>
          <w:rFonts w:hint="eastAsia" w:ascii="仿宋" w:hAnsi="仿宋" w:eastAsia="仿宋" w:cs="仿宋"/>
          <w:b/>
          <w:bCs/>
          <w:color w:val="202020"/>
          <w:sz w:val="32"/>
          <w:szCs w:val="32"/>
          <w:lang w:eastAsia="zh-CN"/>
        </w:rPr>
        <w:t>项目二</w:t>
      </w:r>
      <w:r>
        <w:rPr>
          <w:rFonts w:hint="eastAsia" w:ascii="仿宋" w:hAnsi="仿宋" w:eastAsia="仿宋" w:cs="仿宋"/>
          <w:b/>
          <w:bCs/>
          <w:color w:val="202020"/>
          <w:sz w:val="32"/>
          <w:szCs w:val="32"/>
          <w:lang w:val="en-US" w:eastAsia="zh-CN"/>
        </w:rPr>
        <w:t>：</w:t>
      </w:r>
      <w:r>
        <w:rPr>
          <w:rFonts w:hint="eastAsia" w:ascii="仿宋" w:hAnsi="仿宋" w:eastAsia="仿宋" w:cs="仿宋"/>
          <w:b/>
          <w:bCs/>
          <w:color w:val="202020"/>
          <w:sz w:val="32"/>
          <w:szCs w:val="32"/>
        </w:rPr>
        <w:t>后抛</w:t>
      </w:r>
      <w:r>
        <w:rPr>
          <w:rFonts w:hint="eastAsia" w:ascii="仿宋" w:hAnsi="仿宋" w:eastAsia="仿宋" w:cs="仿宋"/>
          <w:b/>
          <w:bCs/>
          <w:color w:val="202020"/>
          <w:sz w:val="32"/>
          <w:szCs w:val="32"/>
          <w:lang w:eastAsia="zh-CN"/>
        </w:rPr>
        <w:t>实心</w:t>
      </w:r>
      <w:r>
        <w:rPr>
          <w:rFonts w:hint="eastAsia" w:ascii="仿宋" w:hAnsi="仿宋" w:eastAsia="仿宋" w:cs="仿宋"/>
          <w:b/>
          <w:bCs/>
          <w:color w:val="202020"/>
          <w:sz w:val="32"/>
          <w:szCs w:val="32"/>
        </w:rPr>
        <w:t>球</w:t>
      </w:r>
      <w:r>
        <w:rPr>
          <w:rFonts w:hint="eastAsia" w:ascii="仿宋" w:hAnsi="仿宋" w:eastAsia="仿宋" w:cs="仿宋"/>
          <w:b/>
          <w:bCs/>
          <w:color w:val="202020"/>
          <w:sz w:val="32"/>
          <w:szCs w:val="32"/>
          <w:lang w:eastAsia="zh-CN"/>
        </w:rPr>
        <w:t>（</w:t>
      </w:r>
      <w:r>
        <w:rPr>
          <w:rFonts w:hint="eastAsia" w:ascii="仿宋" w:hAnsi="仿宋" w:eastAsia="仿宋" w:cs="仿宋"/>
          <w:b/>
          <w:bCs/>
          <w:color w:val="202020"/>
          <w:sz w:val="32"/>
          <w:szCs w:val="32"/>
          <w:lang w:val="en-US" w:eastAsia="zh-CN"/>
        </w:rPr>
        <w:t>100分</w:t>
      </w:r>
      <w:r>
        <w:rPr>
          <w:rFonts w:hint="eastAsia" w:ascii="仿宋" w:hAnsi="仿宋" w:eastAsia="仿宋" w:cs="仿宋"/>
          <w:b/>
          <w:bCs/>
          <w:color w:val="202020"/>
          <w:sz w:val="32"/>
          <w:szCs w:val="32"/>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202020"/>
          <w:sz w:val="32"/>
          <w:szCs w:val="32"/>
        </w:rPr>
      </w:pPr>
      <w:r>
        <w:rPr>
          <w:rFonts w:hint="eastAsia" w:ascii="仿宋" w:hAnsi="仿宋" w:eastAsia="仿宋" w:cs="仿宋"/>
          <w:color w:val="202020"/>
          <w:sz w:val="32"/>
          <w:szCs w:val="32"/>
        </w:rPr>
        <w:t>1.场地设备:</w:t>
      </w:r>
      <w:r>
        <w:rPr>
          <w:rFonts w:hint="eastAsia" w:ascii="仿宋" w:hAnsi="仿宋" w:eastAsia="仿宋" w:cs="仿宋"/>
          <w:color w:val="202020"/>
          <w:sz w:val="32"/>
          <w:szCs w:val="32"/>
          <w:lang w:val="en-US" w:eastAsia="zh-CN"/>
        </w:rPr>
        <w:t>场地</w:t>
      </w:r>
      <w:r>
        <w:rPr>
          <w:rFonts w:hint="eastAsia" w:ascii="仿宋" w:hAnsi="仿宋" w:eastAsia="仿宋" w:cs="仿宋"/>
          <w:color w:val="202020"/>
          <w:sz w:val="32"/>
          <w:szCs w:val="32"/>
          <w:lang w:eastAsia="zh-CN"/>
        </w:rPr>
        <w:t>设置长</w:t>
      </w:r>
      <w:r>
        <w:rPr>
          <w:rFonts w:hint="eastAsia" w:ascii="仿宋" w:hAnsi="仿宋" w:eastAsia="仿宋" w:cs="仿宋"/>
          <w:color w:val="202020"/>
          <w:sz w:val="32"/>
          <w:szCs w:val="32"/>
          <w:lang w:val="en-US" w:eastAsia="zh-CN"/>
        </w:rPr>
        <w:t>20米，宽10米</w:t>
      </w:r>
      <w:r>
        <w:rPr>
          <w:rFonts w:hint="eastAsia" w:ascii="仿宋" w:hAnsi="仿宋" w:eastAsia="仿宋" w:cs="仿宋"/>
          <w:color w:val="202020"/>
          <w:sz w:val="32"/>
          <w:szCs w:val="32"/>
        </w:rPr>
        <w:t>。</w:t>
      </w:r>
      <w:r>
        <w:rPr>
          <w:rFonts w:hint="eastAsia" w:ascii="仿宋" w:hAnsi="仿宋" w:eastAsia="仿宋" w:cs="仿宋"/>
          <w:color w:val="202020"/>
          <w:sz w:val="32"/>
          <w:szCs w:val="32"/>
          <w:lang w:eastAsia="zh-CN"/>
        </w:rPr>
        <w:t>实心</w:t>
      </w:r>
      <w:r>
        <w:rPr>
          <w:rFonts w:hint="eastAsia" w:ascii="仿宋" w:hAnsi="仿宋" w:eastAsia="仿宋" w:cs="仿宋"/>
          <w:color w:val="202020"/>
          <w:sz w:val="32"/>
          <w:szCs w:val="32"/>
        </w:rPr>
        <w:t>球重量男</w:t>
      </w:r>
      <w:r>
        <w:rPr>
          <w:rFonts w:hint="eastAsia" w:ascii="仿宋" w:hAnsi="仿宋" w:eastAsia="仿宋" w:cs="仿宋"/>
          <w:color w:val="202020"/>
          <w:sz w:val="32"/>
          <w:szCs w:val="32"/>
          <w:lang w:eastAsia="zh-CN"/>
        </w:rPr>
        <w:t>子</w:t>
      </w:r>
      <w:r>
        <w:rPr>
          <w:rFonts w:hint="eastAsia" w:ascii="仿宋" w:hAnsi="仿宋" w:eastAsia="仿宋" w:cs="仿宋"/>
          <w:color w:val="202020"/>
          <w:sz w:val="32"/>
          <w:szCs w:val="32"/>
          <w:lang w:val="en-US" w:eastAsia="zh-CN"/>
        </w:rPr>
        <w:t>4</w:t>
      </w:r>
      <w:r>
        <w:rPr>
          <w:rFonts w:hint="eastAsia" w:ascii="仿宋" w:hAnsi="仿宋" w:eastAsia="仿宋" w:cs="仿宋"/>
          <w:color w:val="202020"/>
          <w:sz w:val="32"/>
          <w:szCs w:val="32"/>
        </w:rPr>
        <w:t>千克，女</w:t>
      </w:r>
      <w:r>
        <w:rPr>
          <w:rFonts w:hint="eastAsia" w:ascii="仿宋" w:hAnsi="仿宋" w:eastAsia="仿宋" w:cs="仿宋"/>
          <w:color w:val="202020"/>
          <w:sz w:val="32"/>
          <w:szCs w:val="32"/>
          <w:lang w:eastAsia="zh-CN"/>
        </w:rPr>
        <w:t>子</w:t>
      </w:r>
      <w:r>
        <w:rPr>
          <w:rFonts w:hint="eastAsia" w:ascii="仿宋" w:hAnsi="仿宋" w:eastAsia="仿宋" w:cs="仿宋"/>
          <w:color w:val="202020"/>
          <w:sz w:val="32"/>
          <w:szCs w:val="32"/>
          <w:lang w:val="en-US" w:eastAsia="zh-CN"/>
        </w:rPr>
        <w:t>3</w:t>
      </w:r>
      <w:r>
        <w:rPr>
          <w:rFonts w:hint="eastAsia" w:ascii="仿宋" w:hAnsi="仿宋" w:eastAsia="仿宋" w:cs="仿宋"/>
          <w:color w:val="202020"/>
          <w:sz w:val="32"/>
          <w:szCs w:val="32"/>
        </w:rPr>
        <w:t>千克。</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202020"/>
          <w:sz w:val="32"/>
          <w:szCs w:val="32"/>
          <w:lang w:eastAsia="zh-CN"/>
        </w:rPr>
      </w:pPr>
      <w:r>
        <w:rPr>
          <w:rFonts w:hint="eastAsia" w:ascii="仿宋" w:hAnsi="仿宋" w:eastAsia="仿宋" w:cs="仿宋"/>
          <w:color w:val="202020"/>
          <w:sz w:val="32"/>
          <w:szCs w:val="32"/>
        </w:rPr>
        <w:t>2.测试要求:考生站立在投掷圈内，采用原地</w:t>
      </w:r>
      <w:r>
        <w:rPr>
          <w:rFonts w:hint="eastAsia" w:ascii="仿宋" w:hAnsi="仿宋" w:eastAsia="仿宋" w:cs="仿宋"/>
          <w:color w:val="202020"/>
          <w:sz w:val="32"/>
          <w:szCs w:val="32"/>
          <w:lang w:eastAsia="zh-CN"/>
        </w:rPr>
        <w:t>后抛实心球</w:t>
      </w:r>
      <w:r>
        <w:rPr>
          <w:rFonts w:hint="eastAsia" w:ascii="仿宋" w:hAnsi="仿宋" w:eastAsia="仿宋" w:cs="仿宋"/>
          <w:color w:val="202020"/>
          <w:sz w:val="32"/>
          <w:szCs w:val="32"/>
        </w:rPr>
        <w:t>，不得作滑步或旋转动作</w:t>
      </w:r>
      <w:r>
        <w:rPr>
          <w:rFonts w:hint="eastAsia" w:ascii="仿宋" w:hAnsi="仿宋" w:eastAsia="仿宋" w:cs="仿宋"/>
          <w:color w:val="202020"/>
          <w:sz w:val="32"/>
          <w:szCs w:val="32"/>
          <w:lang w:eastAsia="zh-CN"/>
        </w:rPr>
        <w:t>，</w:t>
      </w:r>
      <w:r>
        <w:rPr>
          <w:rFonts w:hint="eastAsia" w:ascii="仿宋" w:hAnsi="仿宋" w:eastAsia="仿宋" w:cs="仿宋"/>
          <w:color w:val="202020"/>
          <w:sz w:val="32"/>
          <w:szCs w:val="32"/>
        </w:rPr>
        <w:t>双手握</w:t>
      </w:r>
      <w:r>
        <w:rPr>
          <w:rFonts w:hint="eastAsia" w:ascii="仿宋" w:hAnsi="仿宋" w:eastAsia="仿宋" w:cs="仿宋"/>
          <w:color w:val="202020"/>
          <w:sz w:val="32"/>
          <w:szCs w:val="32"/>
          <w:lang w:eastAsia="zh-CN"/>
        </w:rPr>
        <w:t>实心</w:t>
      </w:r>
      <w:r>
        <w:rPr>
          <w:rFonts w:hint="eastAsia" w:ascii="仿宋" w:hAnsi="仿宋" w:eastAsia="仿宋" w:cs="仿宋"/>
          <w:color w:val="202020"/>
          <w:sz w:val="32"/>
          <w:szCs w:val="32"/>
        </w:rPr>
        <w:t>球，双脚与肩同宽站立在投掷</w:t>
      </w:r>
      <w:r>
        <w:rPr>
          <w:rFonts w:hint="eastAsia" w:ascii="仿宋" w:hAnsi="仿宋" w:eastAsia="仿宋" w:cs="仿宋"/>
          <w:color w:val="202020"/>
          <w:sz w:val="32"/>
          <w:szCs w:val="32"/>
          <w:lang w:eastAsia="zh-CN"/>
        </w:rPr>
        <w:t>圈内</w:t>
      </w:r>
      <w:r>
        <w:rPr>
          <w:rFonts w:hint="eastAsia" w:ascii="仿宋" w:hAnsi="仿宋" w:eastAsia="仿宋" w:cs="仿宋"/>
          <w:color w:val="202020"/>
          <w:sz w:val="32"/>
          <w:szCs w:val="32"/>
        </w:rPr>
        <w:t>，背对投掷方向，后抛时，双膝微屈，双手抱球经过欲摆一两次后由体前经上举向后抛出。球</w:t>
      </w:r>
      <w:r>
        <w:rPr>
          <w:rFonts w:hint="eastAsia" w:ascii="仿宋" w:hAnsi="仿宋" w:eastAsia="仿宋" w:cs="仿宋"/>
          <w:color w:val="202020"/>
          <w:sz w:val="32"/>
          <w:szCs w:val="32"/>
          <w:lang w:eastAsia="zh-CN"/>
        </w:rPr>
        <w:t>抛</w:t>
      </w:r>
      <w:r>
        <w:rPr>
          <w:rFonts w:hint="eastAsia" w:ascii="仿宋" w:hAnsi="仿宋" w:eastAsia="仿宋" w:cs="仿宋"/>
          <w:color w:val="202020"/>
          <w:sz w:val="32"/>
          <w:szCs w:val="32"/>
        </w:rPr>
        <w:t>出后，脚不得踏出投掷圈或踏在抵趾板上。身体各部位不得接触投掷圈前半部圈外地面。球出手后必须从投掷圈后半部退出场地</w:t>
      </w:r>
      <w:r>
        <w:rPr>
          <w:rFonts w:hint="eastAsia" w:ascii="仿宋" w:hAnsi="仿宋" w:eastAsia="仿宋" w:cs="仿宋"/>
          <w:color w:val="202020"/>
          <w:sz w:val="32"/>
          <w:szCs w:val="32"/>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202020"/>
          <w:sz w:val="32"/>
          <w:szCs w:val="32"/>
        </w:rPr>
      </w:pPr>
      <w:r>
        <w:rPr>
          <w:rFonts w:hint="eastAsia" w:ascii="仿宋" w:hAnsi="仿宋" w:eastAsia="仿宋" w:cs="仿宋"/>
          <w:color w:val="202020"/>
          <w:sz w:val="32"/>
          <w:szCs w:val="32"/>
        </w:rPr>
        <w:t>3.测试方法:每人试</w:t>
      </w:r>
      <w:r>
        <w:rPr>
          <w:rFonts w:hint="eastAsia" w:ascii="仿宋" w:hAnsi="仿宋" w:eastAsia="仿宋" w:cs="仿宋"/>
          <w:color w:val="202020"/>
          <w:sz w:val="32"/>
          <w:szCs w:val="32"/>
          <w:lang w:eastAsia="zh-CN"/>
        </w:rPr>
        <w:t>抛</w:t>
      </w:r>
      <w:r>
        <w:rPr>
          <w:rFonts w:hint="eastAsia" w:ascii="仿宋" w:hAnsi="仿宋" w:eastAsia="仿宋" w:cs="仿宋"/>
          <w:color w:val="202020"/>
          <w:sz w:val="32"/>
          <w:szCs w:val="32"/>
        </w:rPr>
        <w:t>3次，每次均测量成绩。</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202020"/>
          <w:sz w:val="32"/>
          <w:szCs w:val="32"/>
        </w:rPr>
      </w:pPr>
      <w:r>
        <w:rPr>
          <w:rFonts w:hint="eastAsia" w:ascii="仿宋" w:hAnsi="仿宋" w:eastAsia="仿宋" w:cs="仿宋"/>
          <w:color w:val="202020"/>
          <w:sz w:val="32"/>
          <w:szCs w:val="32"/>
        </w:rPr>
        <w:t>4.测量成绩:按</w:t>
      </w:r>
      <w:r>
        <w:rPr>
          <w:rFonts w:hint="eastAsia" w:ascii="仿宋" w:hAnsi="仿宋" w:eastAsia="仿宋" w:cs="仿宋"/>
          <w:color w:val="202020"/>
          <w:sz w:val="32"/>
          <w:szCs w:val="32"/>
          <w:lang w:eastAsia="zh-CN"/>
        </w:rPr>
        <w:t>人工钢尺</w:t>
      </w:r>
      <w:r>
        <w:rPr>
          <w:rFonts w:hint="eastAsia" w:ascii="仿宋" w:hAnsi="仿宋" w:eastAsia="仿宋" w:cs="仿宋"/>
          <w:color w:val="202020"/>
          <w:sz w:val="32"/>
          <w:szCs w:val="32"/>
        </w:rPr>
        <w:t>测距记取。在落地点后沿垂直插扦。丈量最小单位为1厘米。试</w:t>
      </w:r>
      <w:r>
        <w:rPr>
          <w:rFonts w:hint="eastAsia" w:ascii="仿宋" w:hAnsi="仿宋" w:eastAsia="仿宋" w:cs="仿宋"/>
          <w:color w:val="202020"/>
          <w:sz w:val="32"/>
          <w:szCs w:val="32"/>
          <w:lang w:eastAsia="zh-CN"/>
        </w:rPr>
        <w:t>抛</w:t>
      </w:r>
      <w:r>
        <w:rPr>
          <w:rFonts w:hint="eastAsia" w:ascii="仿宋" w:hAnsi="仿宋" w:eastAsia="仿宋" w:cs="仿宋"/>
          <w:color w:val="202020"/>
          <w:sz w:val="32"/>
          <w:szCs w:val="32"/>
        </w:rPr>
        <w:t>中最佳的一次成绩为测试成绩。</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202020"/>
          <w:sz w:val="32"/>
          <w:szCs w:val="32"/>
          <w:lang w:eastAsia="zh-CN"/>
        </w:rPr>
      </w:pPr>
      <w:r>
        <w:rPr>
          <w:rFonts w:hint="eastAsia" w:ascii="仿宋" w:hAnsi="仿宋" w:eastAsia="仿宋" w:cs="仿宋"/>
          <w:color w:val="202020"/>
          <w:sz w:val="32"/>
          <w:szCs w:val="32"/>
        </w:rPr>
        <w:t>5.犯规判罚:如果考生在试</w:t>
      </w:r>
      <w:r>
        <w:rPr>
          <w:rFonts w:hint="eastAsia" w:ascii="仿宋" w:hAnsi="仿宋" w:eastAsia="仿宋" w:cs="仿宋"/>
          <w:color w:val="202020"/>
          <w:sz w:val="32"/>
          <w:szCs w:val="32"/>
          <w:lang w:eastAsia="zh-CN"/>
        </w:rPr>
        <w:t>抛</w:t>
      </w:r>
      <w:r>
        <w:rPr>
          <w:rFonts w:hint="eastAsia" w:ascii="仿宋" w:hAnsi="仿宋" w:eastAsia="仿宋" w:cs="仿宋"/>
          <w:color w:val="202020"/>
          <w:sz w:val="32"/>
          <w:szCs w:val="32"/>
        </w:rPr>
        <w:t>中出现下列情况，判为试</w:t>
      </w:r>
      <w:r>
        <w:rPr>
          <w:rFonts w:hint="eastAsia" w:ascii="仿宋" w:hAnsi="仿宋" w:eastAsia="仿宋" w:cs="仿宋"/>
          <w:color w:val="202020"/>
          <w:sz w:val="32"/>
          <w:szCs w:val="32"/>
          <w:lang w:eastAsia="zh-CN"/>
        </w:rPr>
        <w:t>抛</w:t>
      </w:r>
      <w:r>
        <w:rPr>
          <w:rFonts w:hint="eastAsia" w:ascii="仿宋" w:hAnsi="仿宋" w:eastAsia="仿宋" w:cs="仿宋"/>
          <w:color w:val="202020"/>
          <w:sz w:val="32"/>
          <w:szCs w:val="32"/>
        </w:rPr>
        <w:t>失败</w:t>
      </w:r>
      <w:r>
        <w:rPr>
          <w:rFonts w:hint="eastAsia" w:ascii="仿宋" w:hAnsi="仿宋" w:eastAsia="仿宋" w:cs="仿宋"/>
          <w:color w:val="202020"/>
          <w:sz w:val="32"/>
          <w:szCs w:val="32"/>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202020"/>
          <w:sz w:val="32"/>
          <w:szCs w:val="32"/>
          <w:lang w:eastAsia="zh-CN"/>
        </w:rPr>
      </w:pPr>
      <w:r>
        <w:rPr>
          <w:rFonts w:hint="eastAsia" w:ascii="仿宋" w:hAnsi="仿宋" w:eastAsia="仿宋" w:cs="仿宋"/>
          <w:color w:val="202020"/>
          <w:sz w:val="32"/>
          <w:szCs w:val="32"/>
        </w:rPr>
        <w:t>(1)</w:t>
      </w:r>
      <w:r>
        <w:rPr>
          <w:rFonts w:hint="eastAsia" w:ascii="仿宋" w:hAnsi="仿宋" w:eastAsia="仿宋" w:cs="仿宋"/>
          <w:color w:val="202020"/>
          <w:sz w:val="32"/>
          <w:szCs w:val="32"/>
          <w:lang w:eastAsia="zh-CN"/>
        </w:rPr>
        <w:t>实心球</w:t>
      </w:r>
      <w:r>
        <w:rPr>
          <w:rFonts w:hint="eastAsia" w:ascii="仿宋" w:hAnsi="仿宋" w:eastAsia="仿宋" w:cs="仿宋"/>
          <w:color w:val="202020"/>
          <w:sz w:val="32"/>
          <w:szCs w:val="32"/>
        </w:rPr>
        <w:t>出手姿势不符合原地</w:t>
      </w:r>
      <w:r>
        <w:rPr>
          <w:rFonts w:hint="eastAsia" w:ascii="仿宋" w:hAnsi="仿宋" w:eastAsia="仿宋" w:cs="仿宋"/>
          <w:color w:val="202020"/>
          <w:sz w:val="32"/>
          <w:szCs w:val="32"/>
          <w:lang w:eastAsia="zh-CN"/>
        </w:rPr>
        <w:t>后抛实心</w:t>
      </w:r>
      <w:r>
        <w:rPr>
          <w:rFonts w:hint="eastAsia" w:ascii="仿宋" w:hAnsi="仿宋" w:eastAsia="仿宋" w:cs="仿宋"/>
          <w:color w:val="202020"/>
          <w:sz w:val="32"/>
          <w:szCs w:val="32"/>
        </w:rPr>
        <w:t>球的测试要求</w:t>
      </w:r>
      <w:r>
        <w:rPr>
          <w:rFonts w:hint="eastAsia" w:ascii="仿宋" w:hAnsi="仿宋" w:eastAsia="仿宋" w:cs="仿宋"/>
          <w:color w:val="202020"/>
          <w:sz w:val="32"/>
          <w:szCs w:val="32"/>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202020"/>
          <w:sz w:val="32"/>
          <w:szCs w:val="32"/>
          <w:lang w:eastAsia="zh-CN"/>
        </w:rPr>
      </w:pPr>
      <w:r>
        <w:rPr>
          <w:rFonts w:hint="eastAsia" w:ascii="仿宋" w:hAnsi="仿宋" w:eastAsia="仿宋" w:cs="仿宋"/>
          <w:color w:val="202020"/>
          <w:sz w:val="32"/>
          <w:szCs w:val="32"/>
        </w:rPr>
        <w:t>(2)开始投掷之后，身体的任何部分触及投掷圈或圈外的地面</w:t>
      </w:r>
      <w:r>
        <w:rPr>
          <w:rFonts w:hint="eastAsia" w:ascii="仿宋" w:hAnsi="仿宋" w:eastAsia="仿宋" w:cs="仿宋"/>
          <w:color w:val="202020"/>
          <w:sz w:val="32"/>
          <w:szCs w:val="32"/>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333333"/>
          <w:sz w:val="32"/>
          <w:szCs w:val="32"/>
          <w:lang w:val="en-US" w:eastAsia="zh-CN"/>
        </w:rPr>
      </w:pPr>
      <w:r>
        <w:rPr>
          <w:rFonts w:hint="eastAsia" w:ascii="仿宋" w:hAnsi="仿宋" w:eastAsia="仿宋" w:cs="仿宋"/>
          <w:color w:val="202020"/>
          <w:sz w:val="32"/>
          <w:szCs w:val="32"/>
        </w:rPr>
        <w:t>(3)</w:t>
      </w:r>
      <w:r>
        <w:rPr>
          <w:rFonts w:hint="eastAsia" w:ascii="仿宋" w:hAnsi="仿宋" w:eastAsia="仿宋" w:cs="仿宋"/>
          <w:color w:val="202020"/>
          <w:sz w:val="32"/>
          <w:szCs w:val="32"/>
          <w:lang w:eastAsia="zh-CN"/>
        </w:rPr>
        <w:t>实心球</w:t>
      </w:r>
      <w:r>
        <w:rPr>
          <w:rFonts w:hint="eastAsia" w:ascii="仿宋" w:hAnsi="仿宋" w:eastAsia="仿宋" w:cs="仿宋"/>
          <w:color w:val="202020"/>
          <w:sz w:val="32"/>
          <w:szCs w:val="32"/>
        </w:rPr>
        <w:t>第一次接触地面时，触及了落地区角度线或落在落地区角度线以外的地面</w:t>
      </w:r>
      <w:r>
        <w:rPr>
          <w:rFonts w:hint="eastAsia" w:ascii="仿宋" w:hAnsi="仿宋" w:eastAsia="仿宋" w:cs="仿宋"/>
          <w:color w:val="202020"/>
          <w:sz w:val="32"/>
          <w:szCs w:val="32"/>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ascii="仿宋" w:hAnsi="仿宋" w:eastAsia="仿宋" w:cs="仿宋"/>
          <w:color w:val="333333"/>
          <w:sz w:val="32"/>
          <w:szCs w:val="32"/>
        </w:rPr>
      </w:pPr>
      <w:r>
        <w:rPr>
          <w:rFonts w:hint="eastAsia" w:ascii="仿宋" w:hAnsi="仿宋" w:eastAsia="仿宋" w:cs="仿宋"/>
          <w:color w:val="333333"/>
          <w:sz w:val="32"/>
          <w:szCs w:val="32"/>
          <w:lang w:val="en-US" w:eastAsia="zh-CN"/>
        </w:rPr>
        <w:t>6</w:t>
      </w:r>
      <w:r>
        <w:rPr>
          <w:rFonts w:hint="eastAsia" w:ascii="仿宋" w:hAnsi="仿宋" w:eastAsia="仿宋" w:cs="仿宋"/>
          <w:color w:val="333333"/>
          <w:sz w:val="32"/>
          <w:szCs w:val="32"/>
        </w:rPr>
        <w:t>.评分标准：</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2880" w:firstLineChars="900"/>
        <w:jc w:val="both"/>
        <w:textAlignment w:val="auto"/>
        <w:rPr>
          <w:rFonts w:hint="eastAsia" w:ascii="仿宋" w:hAnsi="仿宋" w:eastAsia="仿宋" w:cs="仿宋"/>
          <w:color w:val="202020"/>
          <w:sz w:val="32"/>
          <w:szCs w:val="32"/>
          <w:lang w:eastAsia="zh-CN"/>
        </w:rPr>
      </w:pPr>
      <w:bookmarkStart w:id="0" w:name="_Hlk18918382"/>
      <w:r>
        <w:rPr>
          <w:rFonts w:hint="eastAsia" w:ascii="仿宋" w:hAnsi="仿宋" w:eastAsia="仿宋" w:cs="仿宋"/>
          <w:color w:val="202020"/>
          <w:sz w:val="32"/>
          <w:szCs w:val="32"/>
          <w:lang w:eastAsia="zh-CN"/>
        </w:rPr>
        <w:t>男子</w:t>
      </w:r>
      <w:r>
        <w:rPr>
          <w:rFonts w:hint="eastAsia" w:ascii="仿宋" w:hAnsi="仿宋" w:eastAsia="仿宋" w:cs="仿宋"/>
          <w:color w:val="202020"/>
          <w:sz w:val="32"/>
          <w:szCs w:val="32"/>
        </w:rPr>
        <w:t>后抛</w:t>
      </w:r>
      <w:r>
        <w:rPr>
          <w:rFonts w:hint="eastAsia" w:ascii="仿宋" w:hAnsi="仿宋" w:eastAsia="仿宋" w:cs="仿宋"/>
          <w:color w:val="202020"/>
          <w:sz w:val="32"/>
          <w:szCs w:val="32"/>
          <w:lang w:eastAsia="zh-CN"/>
        </w:rPr>
        <w:t>实心</w:t>
      </w:r>
      <w:r>
        <w:rPr>
          <w:rFonts w:hint="eastAsia" w:ascii="仿宋" w:hAnsi="仿宋" w:eastAsia="仿宋" w:cs="仿宋"/>
          <w:color w:val="202020"/>
          <w:sz w:val="32"/>
          <w:szCs w:val="32"/>
        </w:rPr>
        <w:t>球评分</w:t>
      </w:r>
      <w:r>
        <w:rPr>
          <w:rFonts w:hint="eastAsia" w:ascii="仿宋" w:hAnsi="仿宋" w:eastAsia="仿宋" w:cs="仿宋"/>
          <w:color w:val="202020"/>
          <w:sz w:val="32"/>
          <w:szCs w:val="32"/>
          <w:lang w:eastAsia="zh-CN"/>
        </w:rPr>
        <w:t>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07"/>
        <w:gridCol w:w="1559"/>
        <w:gridCol w:w="749"/>
        <w:gridCol w:w="1589"/>
        <w:gridCol w:w="718"/>
        <w:gridCol w:w="1506"/>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lang w:eastAsia="zh-CN"/>
              </w:rPr>
            </w:pPr>
            <w:r>
              <w:rPr>
                <w:rFonts w:hint="eastAsia" w:ascii="仿宋" w:hAnsi="仿宋" w:eastAsia="仿宋" w:cs="仿宋"/>
                <w:color w:val="202020"/>
                <w:szCs w:val="24"/>
                <w:vertAlign w:val="baseline"/>
                <w:lang w:eastAsia="zh-CN"/>
              </w:rPr>
              <w:t>成绩（米）</w:t>
            </w:r>
          </w:p>
        </w:tc>
        <w:tc>
          <w:tcPr>
            <w:tcW w:w="969"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c>
          <w:tcPr>
            <w:tcW w:w="1665"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成绩（米）</w:t>
            </w:r>
          </w:p>
        </w:tc>
        <w:tc>
          <w:tcPr>
            <w:tcW w:w="799"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c>
          <w:tcPr>
            <w:tcW w:w="1701"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成绩（米）</w:t>
            </w:r>
          </w:p>
        </w:tc>
        <w:tc>
          <w:tcPr>
            <w:tcW w:w="763"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c>
          <w:tcPr>
            <w:tcW w:w="1603"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成绩（米）</w:t>
            </w:r>
          </w:p>
        </w:tc>
        <w:tc>
          <w:tcPr>
            <w:tcW w:w="861"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12</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100</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9.5</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75</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50</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4.5</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11.9</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99</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9.4</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74</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6.9</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49</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4.4</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11.8</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98</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9.3</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73</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6.8</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48</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4.3</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11.7</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97</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9.2</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72</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6.7</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47</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4.2</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11.6</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96</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9.1</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71</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46</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11.5</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95</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70</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6.5</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45</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11.4</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94</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8.9</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69</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6.4</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44</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3.9</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11.3</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93</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8.8</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68</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6.3</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43</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3.8</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11.2</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92</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8.7</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67</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6.2</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42</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3.7</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11.1</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91</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8.6</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66</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6.1</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41</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3.6</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11</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90</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8.5</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65</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40</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3.5</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10.9</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89</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8.4</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64</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5.9</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39</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3.4</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10.8</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88</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8.3</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63</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5.8</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38</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3.3</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10.7</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87</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8.2</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62</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5.7</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37</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3.2</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10.6</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86</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8.1</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61</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36</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10.5</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85</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60</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5.5</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35</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10.4</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84</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7.9</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59</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5.4</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34</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2.9</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10.3</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83</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7.8</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58</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5.3</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33</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2.8</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10.2</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82</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7.7</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57</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5.2</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32</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2.7</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10.1</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81</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7.6</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56</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5.1</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31</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2.6</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80</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7.5</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55</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30</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2.5</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9.9</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79</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7.4</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54</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4.9</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29</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2.4</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9.8</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78</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7.3</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53</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4.8</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28</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2.3</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9.7</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77</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7.2</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52</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4.7</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27</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2.2</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9.6</w:t>
            </w:r>
          </w:p>
        </w:tc>
        <w:tc>
          <w:tcPr>
            <w:tcW w:w="969"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76</w:t>
            </w:r>
          </w:p>
        </w:tc>
        <w:tc>
          <w:tcPr>
            <w:tcW w:w="1665" w:type="dxa"/>
            <w:vAlign w:val="center"/>
          </w:tcPr>
          <w:p>
            <w:pPr>
              <w:keepNext w:val="0"/>
              <w:keepLines w:val="0"/>
              <w:widowControl/>
              <w:suppressLineNumbers w:val="0"/>
              <w:jc w:val="center"/>
              <w:textAlignment w:val="center"/>
              <w:rPr>
                <w:rFonts w:hint="default" w:ascii="仿宋" w:hAnsi="仿宋" w:eastAsia="仿宋" w:cs="仿宋"/>
                <w:color w:val="202020"/>
                <w:szCs w:val="24"/>
                <w:vertAlign w:val="baseline"/>
                <w:lang w:val="en-US"/>
              </w:rPr>
            </w:pPr>
            <w:r>
              <w:rPr>
                <w:rFonts w:hint="eastAsia" w:ascii="宋体" w:hAnsi="宋体" w:cs="宋体"/>
                <w:i w:val="0"/>
                <w:color w:val="000000"/>
                <w:kern w:val="0"/>
                <w:sz w:val="22"/>
                <w:szCs w:val="22"/>
                <w:u w:val="none"/>
                <w:lang w:val="en-US" w:eastAsia="zh-CN" w:bidi="ar"/>
              </w:rPr>
              <w:t>7.1</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51</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26</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w:t>
            </w:r>
          </w:p>
        </w:tc>
      </w:tr>
    </w:tbl>
    <w:p>
      <w:pPr>
        <w:pStyle w:val="10"/>
        <w:shd w:val="clear" w:color="auto" w:fill="FFFFFF"/>
        <w:spacing w:before="0" w:beforeAutospacing="0" w:after="0" w:afterAutospacing="0" w:line="615" w:lineRule="atLeast"/>
        <w:ind w:firstLine="2720" w:firstLineChars="850"/>
        <w:jc w:val="both"/>
        <w:rPr>
          <w:rFonts w:hint="eastAsia" w:ascii="仿宋" w:hAnsi="仿宋" w:eastAsia="仿宋" w:cs="仿宋"/>
          <w:color w:val="202020"/>
          <w:sz w:val="32"/>
          <w:szCs w:val="32"/>
          <w:lang w:eastAsia="zh-CN"/>
        </w:rPr>
      </w:pPr>
      <w:r>
        <w:rPr>
          <w:rFonts w:hint="eastAsia" w:ascii="仿宋" w:hAnsi="仿宋" w:eastAsia="仿宋" w:cs="仿宋"/>
          <w:color w:val="202020"/>
          <w:sz w:val="32"/>
          <w:szCs w:val="32"/>
          <w:lang w:eastAsia="zh-CN"/>
        </w:rPr>
        <w:t>女子后抛实心球评分标准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07"/>
        <w:gridCol w:w="1559"/>
        <w:gridCol w:w="749"/>
        <w:gridCol w:w="1589"/>
        <w:gridCol w:w="718"/>
        <w:gridCol w:w="1506"/>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lang w:eastAsia="zh-CN"/>
              </w:rPr>
            </w:pPr>
            <w:r>
              <w:rPr>
                <w:rFonts w:hint="eastAsia" w:ascii="仿宋" w:hAnsi="仿宋" w:eastAsia="仿宋" w:cs="仿宋"/>
                <w:color w:val="202020"/>
                <w:szCs w:val="24"/>
                <w:vertAlign w:val="baseline"/>
                <w:lang w:eastAsia="zh-CN"/>
              </w:rPr>
              <w:t>成绩（米）</w:t>
            </w:r>
          </w:p>
        </w:tc>
        <w:tc>
          <w:tcPr>
            <w:tcW w:w="969"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c>
          <w:tcPr>
            <w:tcW w:w="1665"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成绩（米）</w:t>
            </w:r>
          </w:p>
        </w:tc>
        <w:tc>
          <w:tcPr>
            <w:tcW w:w="799"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c>
          <w:tcPr>
            <w:tcW w:w="1701"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成绩（米）</w:t>
            </w:r>
          </w:p>
        </w:tc>
        <w:tc>
          <w:tcPr>
            <w:tcW w:w="763"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c>
          <w:tcPr>
            <w:tcW w:w="1603"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成绩（米）</w:t>
            </w:r>
          </w:p>
        </w:tc>
        <w:tc>
          <w:tcPr>
            <w:tcW w:w="861"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9.6</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100</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7.1</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75</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50</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9.5</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99</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74</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4.5</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49</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9.4</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98</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6.9</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73</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4.4</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48</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1.9</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9.3</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97</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6.8</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72</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4.3</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47</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1.8</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9.2</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96</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6.7</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71</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4.2</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46</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1.7</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9.1</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95</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6.6</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70</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4.1</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45</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1.6</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94</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6.5</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69</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44</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1.5</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8.9</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93</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6.4</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68</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3.9</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43</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1.4</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8.8</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92</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6.3</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67</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3.8</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42</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1.3</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8.7</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91</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6.2</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66</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3.7</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41</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1.2</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8.6</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90</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6.1</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65</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40</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8.5</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89</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64</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3.5</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39</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8.4</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88</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5.9</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63</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3.4</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38</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0.9</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8.3</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87</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5.8</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62</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3.3</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37</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0.8</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8.2</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86</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5.7</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61</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3.2</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36</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0.7</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8.1</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85</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5.6</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60</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3.1</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35</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0.6</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84</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5.5</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59</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34</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0.5</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7.9</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83</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5.4</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58</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2.9</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33</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0.4</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7.8</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82</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5.3</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57</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2.8</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32</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0.3</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7.7</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81</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5.2</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56</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2.7</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31</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0.2</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7.6</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80</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5.1</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55</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30</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0.1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7.5</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79</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54</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2.5</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29</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7.4</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78</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4.9</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53</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2.4</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28</w:t>
            </w:r>
          </w:p>
        </w:tc>
        <w:tc>
          <w:tcPr>
            <w:tcW w:w="1603" w:type="dxa"/>
            <w:vAlign w:val="center"/>
          </w:tcPr>
          <w:p>
            <w:pPr>
              <w:keepNext w:val="0"/>
              <w:keepLines w:val="0"/>
              <w:widowControl/>
              <w:suppressLineNumbers w:val="0"/>
              <w:jc w:val="both"/>
              <w:textAlignment w:val="center"/>
              <w:rPr>
                <w:rFonts w:hint="eastAsia" w:ascii="仿宋" w:hAnsi="仿宋" w:eastAsia="仿宋" w:cs="仿宋"/>
                <w:color w:val="202020"/>
                <w:szCs w:val="24"/>
                <w:vertAlign w:val="baseline"/>
              </w:rPr>
            </w:pP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7.3</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77</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4.8</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52</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2.3</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27</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7.2</w:t>
            </w:r>
          </w:p>
        </w:tc>
        <w:tc>
          <w:tcPr>
            <w:tcW w:w="969"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76</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4.7</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51</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2.2</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26</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p>
        </w:tc>
      </w:tr>
      <w:bookmarkEnd w:id="0"/>
    </w:tbl>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3" w:firstLineChars="200"/>
        <w:textAlignment w:val="auto"/>
        <w:rPr>
          <w:rFonts w:hint="eastAsia" w:ascii="仿宋" w:hAnsi="仿宋" w:eastAsia="仿宋" w:cs="仿宋"/>
          <w:b/>
          <w:bCs/>
          <w:color w:val="202020"/>
          <w:sz w:val="32"/>
          <w:szCs w:val="32"/>
          <w:lang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3" w:firstLineChars="200"/>
        <w:textAlignment w:val="auto"/>
        <w:rPr>
          <w:rFonts w:hint="eastAsia" w:ascii="仿宋" w:hAnsi="仿宋" w:eastAsia="仿宋" w:cs="仿宋"/>
          <w:b/>
          <w:bCs/>
          <w:color w:val="202020"/>
          <w:sz w:val="32"/>
          <w:szCs w:val="32"/>
          <w:lang w:eastAsia="zh-CN"/>
        </w:rPr>
      </w:pPr>
      <w:r>
        <w:rPr>
          <w:rFonts w:hint="eastAsia" w:ascii="仿宋" w:hAnsi="仿宋" w:eastAsia="仿宋" w:cs="仿宋"/>
          <w:b/>
          <w:bCs/>
          <w:color w:val="202020"/>
          <w:sz w:val="32"/>
          <w:szCs w:val="32"/>
          <w:lang w:eastAsia="zh-CN"/>
        </w:rPr>
        <w:t>项目三：</w:t>
      </w:r>
      <w:r>
        <w:rPr>
          <w:rFonts w:hint="eastAsia" w:ascii="仿宋" w:hAnsi="仿宋" w:eastAsia="仿宋" w:cs="仿宋"/>
          <w:b/>
          <w:bCs/>
          <w:color w:val="202020"/>
          <w:sz w:val="32"/>
          <w:szCs w:val="32"/>
        </w:rPr>
        <w:t>平板支撑</w:t>
      </w:r>
      <w:r>
        <w:rPr>
          <w:rFonts w:hint="eastAsia" w:ascii="仿宋" w:hAnsi="仿宋" w:eastAsia="仿宋" w:cs="仿宋"/>
          <w:b/>
          <w:bCs/>
          <w:color w:val="202020"/>
          <w:sz w:val="32"/>
          <w:szCs w:val="32"/>
          <w:lang w:eastAsia="zh-CN"/>
        </w:rPr>
        <w:t>（</w:t>
      </w:r>
      <w:r>
        <w:rPr>
          <w:rFonts w:hint="eastAsia" w:ascii="仿宋" w:hAnsi="仿宋" w:eastAsia="仿宋" w:cs="仿宋"/>
          <w:b/>
          <w:bCs/>
          <w:color w:val="202020"/>
          <w:sz w:val="32"/>
          <w:szCs w:val="32"/>
          <w:lang w:val="en-US" w:eastAsia="zh-CN"/>
        </w:rPr>
        <w:t>100分</w:t>
      </w:r>
      <w:r>
        <w:rPr>
          <w:rFonts w:hint="eastAsia" w:ascii="仿宋" w:hAnsi="仿宋" w:eastAsia="仿宋" w:cs="仿宋"/>
          <w:b/>
          <w:bCs/>
          <w:color w:val="202020"/>
          <w:sz w:val="32"/>
          <w:szCs w:val="32"/>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202020"/>
          <w:sz w:val="32"/>
          <w:szCs w:val="32"/>
        </w:rPr>
      </w:pPr>
      <w:r>
        <w:rPr>
          <w:rFonts w:hint="eastAsia" w:ascii="仿宋" w:hAnsi="仿宋" w:eastAsia="仿宋" w:cs="仿宋"/>
          <w:color w:val="202020"/>
          <w:sz w:val="32"/>
          <w:szCs w:val="32"/>
        </w:rPr>
        <w:t>1.场地设备:场地</w:t>
      </w:r>
      <w:r>
        <w:rPr>
          <w:rFonts w:hint="eastAsia" w:ascii="仿宋" w:hAnsi="仿宋" w:eastAsia="仿宋" w:cs="仿宋"/>
          <w:color w:val="202020"/>
          <w:sz w:val="32"/>
          <w:szCs w:val="32"/>
          <w:lang w:eastAsia="zh-CN"/>
        </w:rPr>
        <w:t>设置在足球场草地上</w:t>
      </w:r>
      <w:r>
        <w:rPr>
          <w:rFonts w:hint="eastAsia" w:ascii="仿宋" w:hAnsi="仿宋" w:eastAsia="仿宋" w:cs="仿宋"/>
          <w:color w:val="202020"/>
          <w:sz w:val="32"/>
          <w:szCs w:val="32"/>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333333"/>
          <w:sz w:val="32"/>
          <w:szCs w:val="32"/>
        </w:rPr>
      </w:pPr>
      <w:r>
        <w:rPr>
          <w:rFonts w:hint="eastAsia" w:ascii="仿宋" w:hAnsi="仿宋" w:eastAsia="仿宋" w:cs="仿宋"/>
          <w:color w:val="202020"/>
          <w:sz w:val="32"/>
          <w:szCs w:val="32"/>
        </w:rPr>
        <w:t>2.测试要求:考生双脚并齐脚尖点地，双肘支撑与肩同宽大臂与小臂夹角9</w:t>
      </w:r>
      <w:r>
        <w:rPr>
          <w:rFonts w:ascii="仿宋" w:hAnsi="仿宋" w:eastAsia="仿宋" w:cs="仿宋"/>
          <w:color w:val="202020"/>
          <w:sz w:val="32"/>
          <w:szCs w:val="32"/>
        </w:rPr>
        <w:t>0</w:t>
      </w:r>
      <w:r>
        <w:rPr>
          <w:rFonts w:hint="eastAsia" w:ascii="仿宋" w:hAnsi="仿宋" w:eastAsia="仿宋" w:cs="仿宋"/>
          <w:color w:val="202020"/>
          <w:sz w:val="32"/>
          <w:szCs w:val="32"/>
        </w:rPr>
        <w:t>°俯卧于垫上，同时身体离开地面并与地面保持平行进行静力性支撑后开始计时</w:t>
      </w:r>
      <w:r>
        <w:rPr>
          <w:rFonts w:hint="eastAsia" w:ascii="仿宋" w:hAnsi="仿宋" w:eastAsia="仿宋" w:cs="仿宋"/>
          <w:color w:val="333333"/>
          <w:sz w:val="32"/>
          <w:szCs w:val="32"/>
        </w:rPr>
        <w:t>。要求腰背保持正直，不得挺腹或者翘臀。</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202020"/>
          <w:sz w:val="32"/>
          <w:szCs w:val="32"/>
        </w:rPr>
      </w:pPr>
      <w:r>
        <w:rPr>
          <w:rFonts w:hint="eastAsia" w:ascii="仿宋" w:hAnsi="仿宋" w:eastAsia="仿宋" w:cs="仿宋"/>
          <w:color w:val="202020"/>
          <w:sz w:val="32"/>
          <w:szCs w:val="32"/>
        </w:rPr>
        <w:t>3.测试方法:每人试</w:t>
      </w:r>
      <w:r>
        <w:rPr>
          <w:rFonts w:hint="eastAsia" w:ascii="仿宋" w:hAnsi="仿宋" w:eastAsia="仿宋" w:cs="仿宋"/>
          <w:color w:val="202020"/>
          <w:sz w:val="32"/>
          <w:szCs w:val="32"/>
          <w:lang w:eastAsia="zh-CN"/>
        </w:rPr>
        <w:t>测</w:t>
      </w:r>
      <w:r>
        <w:rPr>
          <w:rFonts w:hint="eastAsia" w:ascii="仿宋" w:hAnsi="仿宋" w:eastAsia="仿宋" w:cs="仿宋"/>
          <w:color w:val="202020"/>
          <w:sz w:val="32"/>
          <w:szCs w:val="32"/>
          <w:lang w:val="en-US" w:eastAsia="zh-CN"/>
        </w:rPr>
        <w:t>1</w:t>
      </w:r>
      <w:r>
        <w:rPr>
          <w:rFonts w:hint="eastAsia" w:ascii="仿宋" w:hAnsi="仿宋" w:eastAsia="仿宋" w:cs="仿宋"/>
          <w:color w:val="202020"/>
          <w:sz w:val="32"/>
          <w:szCs w:val="32"/>
        </w:rPr>
        <w:t>次。</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default" w:ascii="仿宋" w:hAnsi="仿宋" w:eastAsia="仿宋" w:cs="仿宋"/>
          <w:color w:val="202020"/>
          <w:sz w:val="32"/>
          <w:szCs w:val="32"/>
          <w:lang w:val="en-US" w:eastAsia="zh-CN"/>
        </w:rPr>
      </w:pPr>
      <w:r>
        <w:rPr>
          <w:rFonts w:hint="eastAsia" w:ascii="仿宋" w:hAnsi="仿宋" w:eastAsia="仿宋" w:cs="仿宋"/>
          <w:color w:val="202020"/>
          <w:sz w:val="32"/>
          <w:szCs w:val="32"/>
        </w:rPr>
        <w:t>4.成绩</w:t>
      </w:r>
      <w:r>
        <w:rPr>
          <w:rFonts w:hint="eastAsia" w:ascii="仿宋" w:hAnsi="仿宋" w:eastAsia="仿宋" w:cs="仿宋"/>
          <w:color w:val="202020"/>
          <w:sz w:val="32"/>
          <w:szCs w:val="32"/>
          <w:lang w:eastAsia="zh-CN"/>
        </w:rPr>
        <w:t>记取</w:t>
      </w:r>
      <w:r>
        <w:rPr>
          <w:rFonts w:hint="eastAsia" w:ascii="仿宋" w:hAnsi="仿宋" w:eastAsia="仿宋" w:cs="仿宋"/>
          <w:color w:val="202020"/>
          <w:sz w:val="32"/>
          <w:szCs w:val="32"/>
        </w:rPr>
        <w:t>:按</w:t>
      </w:r>
      <w:r>
        <w:rPr>
          <w:rFonts w:hint="eastAsia" w:ascii="仿宋" w:hAnsi="仿宋" w:eastAsia="仿宋" w:cs="仿宋"/>
          <w:color w:val="202020"/>
          <w:sz w:val="32"/>
          <w:szCs w:val="32"/>
          <w:lang w:eastAsia="zh-CN"/>
        </w:rPr>
        <w:t>人工手计时秒表</w:t>
      </w:r>
      <w:r>
        <w:rPr>
          <w:rFonts w:hint="eastAsia" w:ascii="仿宋" w:hAnsi="仿宋" w:eastAsia="仿宋" w:cs="仿宋"/>
          <w:color w:val="202020"/>
          <w:sz w:val="32"/>
          <w:szCs w:val="32"/>
        </w:rPr>
        <w:t>记取。</w:t>
      </w:r>
      <w:r>
        <w:rPr>
          <w:rFonts w:hint="eastAsia" w:ascii="仿宋" w:hAnsi="仿宋" w:eastAsia="仿宋" w:cs="仿宋"/>
          <w:color w:val="202020"/>
          <w:sz w:val="32"/>
          <w:szCs w:val="32"/>
          <w:lang w:eastAsia="zh-CN"/>
        </w:rPr>
        <w:t>男子超过</w:t>
      </w:r>
      <w:r>
        <w:rPr>
          <w:rFonts w:hint="eastAsia" w:ascii="仿宋" w:hAnsi="仿宋" w:eastAsia="仿宋" w:cs="仿宋"/>
          <w:color w:val="202020"/>
          <w:sz w:val="32"/>
          <w:szCs w:val="32"/>
          <w:lang w:val="en-US" w:eastAsia="zh-CN"/>
        </w:rPr>
        <w:t>120秒、女子超过100秒停止计时，全部满分。</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202020"/>
          <w:sz w:val="32"/>
          <w:szCs w:val="32"/>
          <w:lang w:eastAsia="zh-CN"/>
        </w:rPr>
      </w:pPr>
      <w:r>
        <w:rPr>
          <w:rFonts w:hint="eastAsia" w:ascii="仿宋" w:hAnsi="仿宋" w:eastAsia="仿宋" w:cs="仿宋"/>
          <w:color w:val="202020"/>
          <w:sz w:val="32"/>
          <w:szCs w:val="32"/>
        </w:rPr>
        <w:t>5.犯规判罚:如果考生在</w:t>
      </w:r>
      <w:r>
        <w:rPr>
          <w:rFonts w:hint="eastAsia" w:ascii="仿宋" w:hAnsi="仿宋" w:eastAsia="仿宋" w:cs="仿宋"/>
          <w:color w:val="202020"/>
          <w:sz w:val="32"/>
          <w:szCs w:val="32"/>
          <w:lang w:eastAsia="zh-CN"/>
        </w:rPr>
        <w:t>支撑</w:t>
      </w:r>
      <w:r>
        <w:rPr>
          <w:rFonts w:hint="eastAsia" w:ascii="仿宋" w:hAnsi="仿宋" w:eastAsia="仿宋" w:cs="仿宋"/>
          <w:color w:val="202020"/>
          <w:sz w:val="32"/>
          <w:szCs w:val="32"/>
        </w:rPr>
        <w:t>中出现下列情况，判为</w:t>
      </w:r>
      <w:r>
        <w:rPr>
          <w:rFonts w:hint="eastAsia" w:ascii="仿宋" w:hAnsi="仿宋" w:eastAsia="仿宋" w:cs="仿宋"/>
          <w:color w:val="202020"/>
          <w:sz w:val="32"/>
          <w:szCs w:val="32"/>
          <w:lang w:eastAsia="zh-CN"/>
        </w:rPr>
        <w:t>支撑</w:t>
      </w:r>
      <w:r>
        <w:rPr>
          <w:rFonts w:hint="eastAsia" w:ascii="仿宋" w:hAnsi="仿宋" w:eastAsia="仿宋" w:cs="仿宋"/>
          <w:color w:val="202020"/>
          <w:sz w:val="32"/>
          <w:szCs w:val="32"/>
        </w:rPr>
        <w:t>失败</w:t>
      </w:r>
      <w:r>
        <w:rPr>
          <w:rFonts w:hint="eastAsia" w:ascii="仿宋" w:hAnsi="仿宋" w:eastAsia="仿宋" w:cs="仿宋"/>
          <w:color w:val="202020"/>
          <w:sz w:val="32"/>
          <w:szCs w:val="32"/>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202020"/>
          <w:sz w:val="32"/>
          <w:szCs w:val="32"/>
          <w:lang w:eastAsia="zh-CN"/>
        </w:rPr>
      </w:pPr>
      <w:r>
        <w:rPr>
          <w:rFonts w:hint="eastAsia" w:ascii="仿宋" w:hAnsi="仿宋" w:eastAsia="仿宋" w:cs="仿宋"/>
          <w:color w:val="202020"/>
          <w:sz w:val="32"/>
          <w:szCs w:val="32"/>
        </w:rPr>
        <w:t>(1)双肘支撑与肩同宽大臂与小臂夹角</w:t>
      </w:r>
      <w:r>
        <w:rPr>
          <w:rFonts w:hint="eastAsia" w:ascii="仿宋" w:hAnsi="仿宋" w:eastAsia="仿宋" w:cs="仿宋"/>
          <w:color w:val="202020"/>
          <w:sz w:val="32"/>
          <w:szCs w:val="32"/>
          <w:lang w:eastAsia="zh-CN"/>
        </w:rPr>
        <w:t>小于</w:t>
      </w:r>
      <w:r>
        <w:rPr>
          <w:rFonts w:hint="eastAsia" w:ascii="仿宋" w:hAnsi="仿宋" w:eastAsia="仿宋" w:cs="仿宋"/>
          <w:color w:val="202020"/>
          <w:sz w:val="32"/>
          <w:szCs w:val="32"/>
        </w:rPr>
        <w:t>9</w:t>
      </w:r>
      <w:r>
        <w:rPr>
          <w:rFonts w:ascii="仿宋" w:hAnsi="仿宋" w:eastAsia="仿宋" w:cs="仿宋"/>
          <w:color w:val="202020"/>
          <w:sz w:val="32"/>
          <w:szCs w:val="32"/>
        </w:rPr>
        <w:t>0</w:t>
      </w:r>
      <w:r>
        <w:rPr>
          <w:rFonts w:hint="eastAsia" w:ascii="仿宋" w:hAnsi="仿宋" w:eastAsia="仿宋" w:cs="仿宋"/>
          <w:color w:val="202020"/>
          <w:sz w:val="32"/>
          <w:szCs w:val="32"/>
        </w:rPr>
        <w:t>°</w:t>
      </w:r>
      <w:r>
        <w:rPr>
          <w:rFonts w:hint="eastAsia" w:ascii="仿宋" w:hAnsi="仿宋" w:eastAsia="仿宋" w:cs="仿宋"/>
          <w:color w:val="202020"/>
          <w:sz w:val="32"/>
          <w:szCs w:val="32"/>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hint="eastAsia" w:ascii="仿宋" w:hAnsi="仿宋" w:eastAsia="仿宋" w:cs="仿宋"/>
          <w:color w:val="202020"/>
          <w:sz w:val="32"/>
          <w:szCs w:val="32"/>
          <w:lang w:eastAsia="zh-CN"/>
        </w:rPr>
      </w:pPr>
      <w:r>
        <w:rPr>
          <w:rFonts w:hint="eastAsia" w:ascii="仿宋" w:hAnsi="仿宋" w:eastAsia="仿宋" w:cs="仿宋"/>
          <w:color w:val="202020"/>
          <w:sz w:val="32"/>
          <w:szCs w:val="32"/>
        </w:rPr>
        <w:t>(2)</w:t>
      </w:r>
      <w:r>
        <w:rPr>
          <w:rFonts w:hint="eastAsia" w:ascii="仿宋" w:hAnsi="仿宋" w:eastAsia="仿宋" w:cs="仿宋"/>
          <w:color w:val="202020"/>
          <w:sz w:val="32"/>
          <w:szCs w:val="32"/>
          <w:lang w:eastAsia="zh-CN"/>
        </w:rPr>
        <w:t>计时开始后，中途臀部向上翘太高或身体某部贴到地面。</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ascii="仿宋" w:hAnsi="仿宋" w:eastAsia="仿宋" w:cs="仿宋"/>
          <w:color w:val="333333"/>
          <w:sz w:val="32"/>
          <w:szCs w:val="32"/>
        </w:rPr>
      </w:pPr>
      <w:r>
        <w:rPr>
          <w:rFonts w:hint="eastAsia" w:ascii="仿宋" w:hAnsi="仿宋" w:eastAsia="仿宋" w:cs="仿宋"/>
          <w:color w:val="333333"/>
          <w:sz w:val="32"/>
          <w:szCs w:val="32"/>
          <w:lang w:val="en-US" w:eastAsia="zh-CN"/>
        </w:rPr>
        <w:t>6</w:t>
      </w:r>
      <w:r>
        <w:rPr>
          <w:rFonts w:hint="eastAsia" w:ascii="仿宋" w:hAnsi="仿宋" w:eastAsia="仿宋" w:cs="仿宋"/>
          <w:color w:val="333333"/>
          <w:sz w:val="32"/>
          <w:szCs w:val="32"/>
        </w:rPr>
        <w:t>.评分标准：</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20"/>
        <w:jc w:val="center"/>
        <w:textAlignment w:val="auto"/>
        <w:rPr>
          <w:rFonts w:hint="eastAsia" w:ascii="仿宋" w:hAnsi="仿宋" w:eastAsia="仿宋" w:cs="仿宋"/>
          <w:color w:val="202020"/>
          <w:sz w:val="32"/>
          <w:szCs w:val="32"/>
          <w:lang w:eastAsia="zh-CN"/>
        </w:rPr>
      </w:pPr>
      <w:r>
        <w:rPr>
          <w:rFonts w:hint="eastAsia" w:ascii="仿宋" w:hAnsi="仿宋" w:eastAsia="仿宋" w:cs="仿宋"/>
          <w:color w:val="202020"/>
          <w:sz w:val="32"/>
          <w:szCs w:val="32"/>
          <w:lang w:eastAsia="zh-CN"/>
        </w:rPr>
        <w:t>男子</w:t>
      </w:r>
      <w:r>
        <w:rPr>
          <w:rFonts w:hint="eastAsia" w:ascii="仿宋" w:hAnsi="仿宋" w:eastAsia="仿宋" w:cs="仿宋"/>
          <w:color w:val="202020"/>
          <w:sz w:val="32"/>
          <w:szCs w:val="32"/>
        </w:rPr>
        <w:t>平板支撑评分</w:t>
      </w:r>
      <w:r>
        <w:rPr>
          <w:rFonts w:hint="eastAsia" w:ascii="仿宋" w:hAnsi="仿宋" w:eastAsia="仿宋" w:cs="仿宋"/>
          <w:color w:val="202020"/>
          <w:sz w:val="32"/>
          <w:szCs w:val="32"/>
          <w:lang w:eastAsia="zh-CN"/>
        </w:rPr>
        <w:t>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07"/>
        <w:gridCol w:w="1559"/>
        <w:gridCol w:w="749"/>
        <w:gridCol w:w="1589"/>
        <w:gridCol w:w="718"/>
        <w:gridCol w:w="1506"/>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lang w:eastAsia="zh-CN"/>
              </w:rPr>
            </w:pPr>
            <w:r>
              <w:rPr>
                <w:rFonts w:hint="eastAsia" w:ascii="仿宋" w:hAnsi="仿宋" w:eastAsia="仿宋" w:cs="仿宋"/>
                <w:color w:val="202020"/>
                <w:szCs w:val="24"/>
                <w:vertAlign w:val="baseline"/>
                <w:lang w:eastAsia="zh-CN"/>
              </w:rPr>
              <w:t>时间（秒）</w:t>
            </w:r>
          </w:p>
        </w:tc>
        <w:tc>
          <w:tcPr>
            <w:tcW w:w="969"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c>
          <w:tcPr>
            <w:tcW w:w="1665"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时间（秒）</w:t>
            </w:r>
          </w:p>
        </w:tc>
        <w:tc>
          <w:tcPr>
            <w:tcW w:w="799"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c>
          <w:tcPr>
            <w:tcW w:w="1701"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时间（秒）</w:t>
            </w:r>
          </w:p>
        </w:tc>
        <w:tc>
          <w:tcPr>
            <w:tcW w:w="763"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c>
          <w:tcPr>
            <w:tcW w:w="1603"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时间（秒）</w:t>
            </w:r>
          </w:p>
        </w:tc>
        <w:tc>
          <w:tcPr>
            <w:tcW w:w="861"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120</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100</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95</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75</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70</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50</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45</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119</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99</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94</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74</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69</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49</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44</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118</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98</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93</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73</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68</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48</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43</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117</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97</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92</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72</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67</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47</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42</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116</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96</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91</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71</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46</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115</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95</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90</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70</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65</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45</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40</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114</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94</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89</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69</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64</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44</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39</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113</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93</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88</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68</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63</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43</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38</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112</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92</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87</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67</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62</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42</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37</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111</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91</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86</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66</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61</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41</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36</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110</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90</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85</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65</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60</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40</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35</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109</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89</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84</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64</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59</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39</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34</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108</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88</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83</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63</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58</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38</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33</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107</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87</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82</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62</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57</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37</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32</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106</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86</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81</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61</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36</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105</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85</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80</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60</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55</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35</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30</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104</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84</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79</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59</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54</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34</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29</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103</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83</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78</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58</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53</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33</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28</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102</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82</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77</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57</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52</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32</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27</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101</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81</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76</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56</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51</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31</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26</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100</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80</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75</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55</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50</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30</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25</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99</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79</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74</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54</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49</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29</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24</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98</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78</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73</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53</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48</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28</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23</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97</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77</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72</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52</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47</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27</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22</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96</w:t>
            </w:r>
          </w:p>
        </w:tc>
        <w:tc>
          <w:tcPr>
            <w:tcW w:w="969"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76</w:t>
            </w:r>
          </w:p>
        </w:tc>
        <w:tc>
          <w:tcPr>
            <w:tcW w:w="1665" w:type="dxa"/>
            <w:vAlign w:val="center"/>
          </w:tcPr>
          <w:p>
            <w:pPr>
              <w:keepNext w:val="0"/>
              <w:keepLines w:val="0"/>
              <w:widowControl/>
              <w:suppressLineNumbers w:val="0"/>
              <w:jc w:val="center"/>
              <w:textAlignment w:val="center"/>
              <w:rPr>
                <w:rFonts w:hint="default" w:ascii="仿宋" w:hAnsi="仿宋" w:eastAsia="仿宋" w:cs="仿宋"/>
                <w:color w:val="202020"/>
                <w:szCs w:val="24"/>
                <w:vertAlign w:val="baseline"/>
                <w:lang w:val="en-US"/>
              </w:rPr>
            </w:pPr>
            <w:r>
              <w:rPr>
                <w:rFonts w:hint="eastAsia" w:ascii="宋体" w:hAnsi="宋体" w:eastAsia="宋体" w:cs="宋体"/>
                <w:i w:val="0"/>
                <w:color w:val="000000"/>
                <w:kern w:val="0"/>
                <w:sz w:val="22"/>
                <w:szCs w:val="22"/>
                <w:u w:val="none"/>
                <w:lang w:val="en-US" w:eastAsia="zh-CN" w:bidi="ar"/>
              </w:rPr>
              <w:t>71</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51</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26</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w:t>
            </w:r>
          </w:p>
        </w:tc>
      </w:tr>
    </w:tbl>
    <w:p>
      <w:pPr>
        <w:pStyle w:val="10"/>
        <w:shd w:val="clear" w:color="auto" w:fill="FFFFFF"/>
        <w:spacing w:before="0" w:beforeAutospacing="0" w:after="0" w:afterAutospacing="0" w:line="615" w:lineRule="atLeast"/>
        <w:jc w:val="both"/>
        <w:rPr>
          <w:rFonts w:hint="eastAsia" w:ascii="仿宋" w:hAnsi="仿宋" w:eastAsia="仿宋" w:cs="仿宋"/>
          <w:color w:val="202020"/>
          <w:szCs w:val="24"/>
          <w:lang w:eastAsia="zh-CN"/>
        </w:rPr>
      </w:pPr>
    </w:p>
    <w:p>
      <w:pPr>
        <w:pStyle w:val="10"/>
        <w:shd w:val="clear" w:color="auto" w:fill="FFFFFF"/>
        <w:spacing w:before="0" w:beforeAutospacing="0" w:after="0" w:afterAutospacing="0" w:line="615" w:lineRule="atLeast"/>
        <w:jc w:val="both"/>
        <w:rPr>
          <w:rFonts w:hint="eastAsia" w:ascii="仿宋" w:hAnsi="仿宋" w:eastAsia="仿宋" w:cs="仿宋"/>
          <w:color w:val="202020"/>
          <w:szCs w:val="24"/>
          <w:lang w:eastAsia="zh-CN"/>
        </w:rPr>
      </w:pPr>
    </w:p>
    <w:p>
      <w:pPr>
        <w:pStyle w:val="10"/>
        <w:shd w:val="clear" w:color="auto" w:fill="FFFFFF"/>
        <w:spacing w:before="0" w:beforeAutospacing="0" w:after="0" w:afterAutospacing="0" w:line="615" w:lineRule="atLeast"/>
        <w:jc w:val="both"/>
        <w:rPr>
          <w:rFonts w:hint="eastAsia" w:ascii="仿宋" w:hAnsi="仿宋" w:eastAsia="仿宋" w:cs="仿宋"/>
          <w:color w:val="202020"/>
          <w:szCs w:val="24"/>
          <w:lang w:eastAsia="zh-CN"/>
        </w:rPr>
      </w:pPr>
    </w:p>
    <w:p>
      <w:pPr>
        <w:pStyle w:val="10"/>
        <w:shd w:val="clear" w:color="auto" w:fill="FFFFFF"/>
        <w:spacing w:before="0" w:beforeAutospacing="0" w:after="0" w:afterAutospacing="0" w:line="615" w:lineRule="atLeast"/>
        <w:jc w:val="both"/>
        <w:rPr>
          <w:rFonts w:hint="eastAsia" w:ascii="仿宋" w:hAnsi="仿宋" w:eastAsia="仿宋" w:cs="仿宋"/>
          <w:color w:val="202020"/>
          <w:szCs w:val="24"/>
          <w:lang w:eastAsia="zh-CN"/>
        </w:rPr>
      </w:pPr>
    </w:p>
    <w:p>
      <w:pPr>
        <w:pStyle w:val="10"/>
        <w:shd w:val="clear" w:color="auto" w:fill="FFFFFF"/>
        <w:spacing w:before="0" w:beforeAutospacing="0" w:after="0" w:afterAutospacing="0" w:line="615" w:lineRule="atLeast"/>
        <w:ind w:firstLine="420"/>
        <w:jc w:val="center"/>
        <w:rPr>
          <w:rFonts w:hint="eastAsia" w:ascii="仿宋" w:hAnsi="仿宋" w:eastAsia="仿宋" w:cs="仿宋"/>
          <w:color w:val="202020"/>
          <w:sz w:val="32"/>
          <w:szCs w:val="32"/>
          <w:lang w:eastAsia="zh-CN"/>
        </w:rPr>
      </w:pPr>
      <w:r>
        <w:rPr>
          <w:rFonts w:hint="eastAsia" w:ascii="仿宋" w:hAnsi="仿宋" w:eastAsia="仿宋" w:cs="仿宋"/>
          <w:color w:val="202020"/>
          <w:sz w:val="32"/>
          <w:szCs w:val="32"/>
          <w:lang w:eastAsia="zh-CN"/>
        </w:rPr>
        <w:t>女子平板支撑评分标准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07"/>
        <w:gridCol w:w="1559"/>
        <w:gridCol w:w="749"/>
        <w:gridCol w:w="1589"/>
        <w:gridCol w:w="718"/>
        <w:gridCol w:w="1506"/>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lang w:eastAsia="zh-CN"/>
              </w:rPr>
            </w:pPr>
            <w:r>
              <w:rPr>
                <w:rFonts w:hint="eastAsia" w:ascii="仿宋" w:hAnsi="仿宋" w:eastAsia="仿宋" w:cs="仿宋"/>
                <w:color w:val="202020"/>
                <w:szCs w:val="24"/>
                <w:vertAlign w:val="baseline"/>
                <w:lang w:eastAsia="zh-CN"/>
              </w:rPr>
              <w:t>时间（秒）</w:t>
            </w:r>
          </w:p>
        </w:tc>
        <w:tc>
          <w:tcPr>
            <w:tcW w:w="969"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c>
          <w:tcPr>
            <w:tcW w:w="1665"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时间（秒）</w:t>
            </w:r>
          </w:p>
        </w:tc>
        <w:tc>
          <w:tcPr>
            <w:tcW w:w="799"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c>
          <w:tcPr>
            <w:tcW w:w="1701"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时间（秒）</w:t>
            </w:r>
          </w:p>
        </w:tc>
        <w:tc>
          <w:tcPr>
            <w:tcW w:w="763"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c>
          <w:tcPr>
            <w:tcW w:w="1603"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时间（秒）</w:t>
            </w:r>
          </w:p>
        </w:tc>
        <w:tc>
          <w:tcPr>
            <w:tcW w:w="861" w:type="dxa"/>
            <w:vAlign w:val="center"/>
          </w:tcPr>
          <w:p>
            <w:pPr>
              <w:pStyle w:val="10"/>
              <w:spacing w:before="0" w:beforeAutospacing="0" w:after="0" w:afterAutospacing="0" w:line="615" w:lineRule="atLeast"/>
              <w:jc w:val="center"/>
              <w:rPr>
                <w:rFonts w:hint="eastAsia" w:ascii="仿宋" w:hAnsi="仿宋" w:eastAsia="仿宋" w:cs="仿宋"/>
                <w:color w:val="202020"/>
                <w:szCs w:val="24"/>
                <w:vertAlign w:val="baseline"/>
              </w:rPr>
            </w:pPr>
            <w:r>
              <w:rPr>
                <w:rFonts w:hint="eastAsia" w:ascii="仿宋" w:hAnsi="仿宋" w:eastAsia="仿宋" w:cs="仿宋"/>
                <w:color w:val="202020"/>
                <w:szCs w:val="24"/>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100</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100</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75</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75</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50</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50</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25</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99</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99</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74</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74</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49</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49</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24</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98</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98</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73</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73</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48</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48</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23</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97</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97</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72</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72</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47</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47</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22</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96</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96</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71</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71</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46</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95</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95</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70</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70</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45</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45</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20</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94</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94</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69</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69</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44</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44</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19</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93</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93</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68</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68</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43</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43</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18</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92</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92</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67</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67</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42</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42</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17</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91</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91</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66</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66</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41</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41</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16</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90</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90</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65</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65</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40</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40</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15</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89</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89</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64</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64</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39</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39</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14</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88</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88</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63</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63</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38</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38</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13</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87</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87</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62</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62</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37</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37</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12</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86</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86</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61</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61</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36</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85</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85</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60</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60</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35</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35</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10</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84</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84</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59</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59</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34</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34</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9</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83</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83</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58</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58</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33</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33</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82</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82</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57</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57</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32</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32</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81</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81</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56</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56</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31</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31</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6</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80</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80</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55</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55</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30</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30</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79</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79</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54</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54</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29</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29</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4</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78</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78</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53</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53</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28</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28</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3</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77</w:t>
            </w:r>
          </w:p>
        </w:tc>
        <w:tc>
          <w:tcPr>
            <w:tcW w:w="96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77</w:t>
            </w:r>
          </w:p>
        </w:tc>
        <w:tc>
          <w:tcPr>
            <w:tcW w:w="1665"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52</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52</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27</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27</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cs="宋体"/>
                <w:i w:val="0"/>
                <w:color w:val="000000"/>
                <w:kern w:val="0"/>
                <w:sz w:val="22"/>
                <w:szCs w:val="22"/>
                <w:u w:val="none"/>
                <w:lang w:val="en-US" w:eastAsia="zh-CN" w:bidi="ar"/>
              </w:rPr>
              <w:t>76</w:t>
            </w:r>
          </w:p>
        </w:tc>
        <w:tc>
          <w:tcPr>
            <w:tcW w:w="969"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76</w:t>
            </w:r>
          </w:p>
        </w:tc>
        <w:tc>
          <w:tcPr>
            <w:tcW w:w="1665" w:type="dxa"/>
            <w:vAlign w:val="center"/>
          </w:tcPr>
          <w:p>
            <w:pPr>
              <w:keepNext w:val="0"/>
              <w:keepLines w:val="0"/>
              <w:widowControl/>
              <w:suppressLineNumbers w:val="0"/>
              <w:jc w:val="center"/>
              <w:textAlignment w:val="center"/>
              <w:rPr>
                <w:rFonts w:hint="default" w:ascii="仿宋" w:hAnsi="仿宋" w:eastAsia="仿宋" w:cs="仿宋"/>
                <w:color w:val="202020"/>
                <w:szCs w:val="24"/>
                <w:vertAlign w:val="baseline"/>
                <w:lang w:val="en-US"/>
              </w:rPr>
            </w:pPr>
            <w:r>
              <w:rPr>
                <w:rFonts w:hint="eastAsia" w:ascii="宋体" w:hAnsi="宋体" w:eastAsia="宋体" w:cs="宋体"/>
                <w:i w:val="0"/>
                <w:color w:val="000000"/>
                <w:kern w:val="0"/>
                <w:sz w:val="22"/>
                <w:szCs w:val="22"/>
                <w:u w:val="none"/>
                <w:lang w:val="en-US" w:eastAsia="zh-CN" w:bidi="ar"/>
              </w:rPr>
              <w:t>51</w:t>
            </w:r>
          </w:p>
        </w:tc>
        <w:tc>
          <w:tcPr>
            <w:tcW w:w="799"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51</w:t>
            </w:r>
          </w:p>
        </w:tc>
        <w:tc>
          <w:tcPr>
            <w:tcW w:w="1701"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26</w:t>
            </w:r>
          </w:p>
        </w:tc>
        <w:tc>
          <w:tcPr>
            <w:tcW w:w="76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26</w:t>
            </w:r>
          </w:p>
        </w:tc>
        <w:tc>
          <w:tcPr>
            <w:tcW w:w="1603" w:type="dxa"/>
            <w:vAlign w:val="center"/>
          </w:tcPr>
          <w:p>
            <w:pPr>
              <w:keepNext w:val="0"/>
              <w:keepLines w:val="0"/>
              <w:widowControl/>
              <w:suppressLineNumbers w:val="0"/>
              <w:jc w:val="center"/>
              <w:textAlignment w:val="center"/>
              <w:rPr>
                <w:rFonts w:hint="eastAsia" w:ascii="仿宋" w:hAnsi="仿宋" w:eastAsia="仿宋" w:cs="仿宋"/>
                <w:color w:val="202020"/>
                <w:szCs w:val="24"/>
                <w:vertAlign w:val="baseline"/>
              </w:rPr>
            </w:pPr>
            <w:r>
              <w:rPr>
                <w:rFonts w:hint="eastAsia" w:ascii="宋体" w:hAnsi="宋体" w:eastAsia="宋体" w:cs="宋体"/>
                <w:i w:val="0"/>
                <w:color w:val="000000"/>
                <w:kern w:val="0"/>
                <w:sz w:val="22"/>
                <w:szCs w:val="22"/>
                <w:u w:val="none"/>
                <w:lang w:val="en-US" w:eastAsia="zh-CN" w:bidi="ar"/>
              </w:rPr>
              <w:t>1</w:t>
            </w:r>
          </w:p>
        </w:tc>
        <w:tc>
          <w:tcPr>
            <w:tcW w:w="861" w:type="dxa"/>
            <w:vAlign w:val="center"/>
          </w:tcPr>
          <w:p>
            <w:pPr>
              <w:keepNext w:val="0"/>
              <w:keepLines w:val="0"/>
              <w:widowControl/>
              <w:suppressLineNumbers w:val="0"/>
              <w:jc w:val="center"/>
              <w:textAlignment w:val="center"/>
              <w:rPr>
                <w:rFonts w:hint="eastAsia" w:ascii="仿宋" w:hAnsi="仿宋" w:eastAsia="仿宋" w:cs="仿宋"/>
                <w:color w:val="202020"/>
                <w:kern w:val="2"/>
                <w:sz w:val="21"/>
                <w:szCs w:val="24"/>
                <w:vertAlign w:val="baseline"/>
                <w:lang w:val="en-US" w:eastAsia="zh-CN" w:bidi="ar-SA"/>
              </w:rPr>
            </w:pPr>
            <w:r>
              <w:rPr>
                <w:rFonts w:hint="eastAsia" w:ascii="宋体" w:hAnsi="宋体" w:eastAsia="宋体" w:cs="宋体"/>
                <w:i w:val="0"/>
                <w:color w:val="000000"/>
                <w:kern w:val="0"/>
                <w:sz w:val="22"/>
                <w:szCs w:val="22"/>
                <w:u w:val="none"/>
                <w:lang w:val="en-US" w:eastAsia="zh-CN" w:bidi="ar"/>
              </w:rPr>
              <w:t>1</w:t>
            </w:r>
          </w:p>
        </w:tc>
      </w:tr>
    </w:tbl>
    <w:p>
      <w:pPr>
        <w:widowControl/>
        <w:spacing w:line="620" w:lineRule="exact"/>
        <w:jc w:val="left"/>
        <w:rPr>
          <w:rFonts w:hint="eastAsia" w:ascii="仿宋" w:hAnsi="仿宋" w:eastAsia="仿宋"/>
          <w:sz w:val="24"/>
        </w:rPr>
      </w:pPr>
    </w:p>
    <w:sectPr>
      <w:footerReference r:id="rId3" w:type="default"/>
      <w:pgSz w:w="11907" w:h="16839"/>
      <w:pgMar w:top="1502" w:right="1440" w:bottom="1502" w:left="1440" w:header="720" w:footer="720" w:gutter="0"/>
      <w:pgNumType w:start="1" w:chapStyle="1"/>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Neue">
    <w:altName w:val="NumberOnly"/>
    <w:panose1 w:val="02000503000000020004"/>
    <w:charset w:val="00"/>
    <w:family w:val="auto"/>
    <w:pitch w:val="default"/>
    <w:sig w:usb0="00000000" w:usb1="00000000" w:usb2="00000010" w:usb3="00000000" w:csb0="00000000" w:csb1="0000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tabs>
        <w:tab w:val="center" w:pos="4819"/>
        <w:tab w:val="clear" w:pos="4153"/>
        <w:tab w:val="clear" w:pos="8306"/>
      </w:tabs>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gutterAtTop/>
  <w:documentProtection w:enforcement="0"/>
  <w:defaultTabStop w:val="420"/>
  <w:hyphenationZone w:val="360"/>
  <w:drawingGridHorizontalSpacing w:val="100"/>
  <w:drawingGridVerticalSpacing w:val="13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1F"/>
    <w:rsid w:val="00002DC2"/>
    <w:rsid w:val="00026A27"/>
    <w:rsid w:val="00034321"/>
    <w:rsid w:val="00035906"/>
    <w:rsid w:val="0004458D"/>
    <w:rsid w:val="00077E8D"/>
    <w:rsid w:val="000A1174"/>
    <w:rsid w:val="000A2B23"/>
    <w:rsid w:val="000B5233"/>
    <w:rsid w:val="000C0700"/>
    <w:rsid w:val="000F407C"/>
    <w:rsid w:val="001019D0"/>
    <w:rsid w:val="00107483"/>
    <w:rsid w:val="0011298D"/>
    <w:rsid w:val="00117C7C"/>
    <w:rsid w:val="00124FC6"/>
    <w:rsid w:val="001369FE"/>
    <w:rsid w:val="001607EC"/>
    <w:rsid w:val="00174682"/>
    <w:rsid w:val="00186BD5"/>
    <w:rsid w:val="001B2C0D"/>
    <w:rsid w:val="001B57E8"/>
    <w:rsid w:val="001E7AC0"/>
    <w:rsid w:val="001F007F"/>
    <w:rsid w:val="001F3FE6"/>
    <w:rsid w:val="00226E36"/>
    <w:rsid w:val="002271BB"/>
    <w:rsid w:val="002447CA"/>
    <w:rsid w:val="00244DDB"/>
    <w:rsid w:val="002459C1"/>
    <w:rsid w:val="0025374F"/>
    <w:rsid w:val="00261CC8"/>
    <w:rsid w:val="00263C1F"/>
    <w:rsid w:val="00287F00"/>
    <w:rsid w:val="00290CFE"/>
    <w:rsid w:val="00294D79"/>
    <w:rsid w:val="002A481F"/>
    <w:rsid w:val="002B659F"/>
    <w:rsid w:val="002C69EB"/>
    <w:rsid w:val="002C7B43"/>
    <w:rsid w:val="002D09C0"/>
    <w:rsid w:val="002D7D8B"/>
    <w:rsid w:val="002F3069"/>
    <w:rsid w:val="00323229"/>
    <w:rsid w:val="00397B53"/>
    <w:rsid w:val="003A6910"/>
    <w:rsid w:val="003C30A7"/>
    <w:rsid w:val="003C3174"/>
    <w:rsid w:val="003C6E7C"/>
    <w:rsid w:val="003D582B"/>
    <w:rsid w:val="003D6C51"/>
    <w:rsid w:val="003E0F4A"/>
    <w:rsid w:val="003E7CBC"/>
    <w:rsid w:val="00401A8E"/>
    <w:rsid w:val="004110B1"/>
    <w:rsid w:val="00414B0B"/>
    <w:rsid w:val="00415077"/>
    <w:rsid w:val="00417CC1"/>
    <w:rsid w:val="0044190D"/>
    <w:rsid w:val="00451FCD"/>
    <w:rsid w:val="0046347E"/>
    <w:rsid w:val="004851A6"/>
    <w:rsid w:val="004B2F91"/>
    <w:rsid w:val="004C56CF"/>
    <w:rsid w:val="004D2A84"/>
    <w:rsid w:val="004E0904"/>
    <w:rsid w:val="004E7AEC"/>
    <w:rsid w:val="00520159"/>
    <w:rsid w:val="00527721"/>
    <w:rsid w:val="00530815"/>
    <w:rsid w:val="00552FE4"/>
    <w:rsid w:val="00553E71"/>
    <w:rsid w:val="005702E3"/>
    <w:rsid w:val="00587103"/>
    <w:rsid w:val="00593AFE"/>
    <w:rsid w:val="005A1C17"/>
    <w:rsid w:val="005A7695"/>
    <w:rsid w:val="005E3174"/>
    <w:rsid w:val="005E5B43"/>
    <w:rsid w:val="00602E9E"/>
    <w:rsid w:val="00603EB4"/>
    <w:rsid w:val="00604345"/>
    <w:rsid w:val="00624925"/>
    <w:rsid w:val="00625B3E"/>
    <w:rsid w:val="0063312E"/>
    <w:rsid w:val="00633C05"/>
    <w:rsid w:val="0064561A"/>
    <w:rsid w:val="00651635"/>
    <w:rsid w:val="00677703"/>
    <w:rsid w:val="00681E58"/>
    <w:rsid w:val="006870DE"/>
    <w:rsid w:val="006877B4"/>
    <w:rsid w:val="006956CC"/>
    <w:rsid w:val="00695BA1"/>
    <w:rsid w:val="006968C0"/>
    <w:rsid w:val="006A196D"/>
    <w:rsid w:val="006C3636"/>
    <w:rsid w:val="006F71C9"/>
    <w:rsid w:val="0070321F"/>
    <w:rsid w:val="0070515A"/>
    <w:rsid w:val="0071479F"/>
    <w:rsid w:val="0071782E"/>
    <w:rsid w:val="0072226F"/>
    <w:rsid w:val="007250E1"/>
    <w:rsid w:val="00742795"/>
    <w:rsid w:val="00774662"/>
    <w:rsid w:val="00774E44"/>
    <w:rsid w:val="0077700C"/>
    <w:rsid w:val="00777DCF"/>
    <w:rsid w:val="00793D90"/>
    <w:rsid w:val="00794498"/>
    <w:rsid w:val="007A3256"/>
    <w:rsid w:val="007C145A"/>
    <w:rsid w:val="00800E30"/>
    <w:rsid w:val="00825400"/>
    <w:rsid w:val="008447BC"/>
    <w:rsid w:val="0085042D"/>
    <w:rsid w:val="0085756A"/>
    <w:rsid w:val="008927F5"/>
    <w:rsid w:val="00893886"/>
    <w:rsid w:val="008A1BDA"/>
    <w:rsid w:val="008B4447"/>
    <w:rsid w:val="008D4894"/>
    <w:rsid w:val="008D7123"/>
    <w:rsid w:val="00900507"/>
    <w:rsid w:val="00912D8B"/>
    <w:rsid w:val="00942C22"/>
    <w:rsid w:val="00976E2F"/>
    <w:rsid w:val="00986A11"/>
    <w:rsid w:val="009A00AC"/>
    <w:rsid w:val="009C63D6"/>
    <w:rsid w:val="009F19F3"/>
    <w:rsid w:val="009F1BB8"/>
    <w:rsid w:val="009F734C"/>
    <w:rsid w:val="00A11389"/>
    <w:rsid w:val="00A80203"/>
    <w:rsid w:val="00A95C88"/>
    <w:rsid w:val="00AA6C2C"/>
    <w:rsid w:val="00AD20B1"/>
    <w:rsid w:val="00AD2A31"/>
    <w:rsid w:val="00AD6136"/>
    <w:rsid w:val="00AD6E80"/>
    <w:rsid w:val="00AE669A"/>
    <w:rsid w:val="00AE72CE"/>
    <w:rsid w:val="00AE7FA7"/>
    <w:rsid w:val="00B431C2"/>
    <w:rsid w:val="00B464A6"/>
    <w:rsid w:val="00B55523"/>
    <w:rsid w:val="00B9217A"/>
    <w:rsid w:val="00BA097E"/>
    <w:rsid w:val="00BD5C9F"/>
    <w:rsid w:val="00BD6344"/>
    <w:rsid w:val="00BE3F86"/>
    <w:rsid w:val="00BF0A65"/>
    <w:rsid w:val="00C23C70"/>
    <w:rsid w:val="00C32E29"/>
    <w:rsid w:val="00C36589"/>
    <w:rsid w:val="00C37D44"/>
    <w:rsid w:val="00C43571"/>
    <w:rsid w:val="00C505EA"/>
    <w:rsid w:val="00C537AA"/>
    <w:rsid w:val="00C74981"/>
    <w:rsid w:val="00C93AC4"/>
    <w:rsid w:val="00CA4A9C"/>
    <w:rsid w:val="00CB7313"/>
    <w:rsid w:val="00CB7F32"/>
    <w:rsid w:val="00CC227B"/>
    <w:rsid w:val="00CC7AD0"/>
    <w:rsid w:val="00CD1078"/>
    <w:rsid w:val="00D12DF8"/>
    <w:rsid w:val="00D237BA"/>
    <w:rsid w:val="00D34238"/>
    <w:rsid w:val="00D40D7D"/>
    <w:rsid w:val="00D443D6"/>
    <w:rsid w:val="00D83444"/>
    <w:rsid w:val="00D91A22"/>
    <w:rsid w:val="00DB57E6"/>
    <w:rsid w:val="00DC0B18"/>
    <w:rsid w:val="00DC3737"/>
    <w:rsid w:val="00DF2FBD"/>
    <w:rsid w:val="00E12A36"/>
    <w:rsid w:val="00E245BC"/>
    <w:rsid w:val="00E30109"/>
    <w:rsid w:val="00E50E9E"/>
    <w:rsid w:val="00E527A1"/>
    <w:rsid w:val="00E53F4C"/>
    <w:rsid w:val="00E616C3"/>
    <w:rsid w:val="00E65B7A"/>
    <w:rsid w:val="00E723C0"/>
    <w:rsid w:val="00E7644C"/>
    <w:rsid w:val="00EC3499"/>
    <w:rsid w:val="00EF4E8D"/>
    <w:rsid w:val="00F0174E"/>
    <w:rsid w:val="00F042C7"/>
    <w:rsid w:val="00F36CFC"/>
    <w:rsid w:val="00F61437"/>
    <w:rsid w:val="00F63F9D"/>
    <w:rsid w:val="00F6517E"/>
    <w:rsid w:val="00F65260"/>
    <w:rsid w:val="00FB2E18"/>
    <w:rsid w:val="00FC2DB1"/>
    <w:rsid w:val="00FC4AC8"/>
    <w:rsid w:val="029E37FC"/>
    <w:rsid w:val="03E35A47"/>
    <w:rsid w:val="094604AE"/>
    <w:rsid w:val="0A146436"/>
    <w:rsid w:val="0DB36520"/>
    <w:rsid w:val="0DF83FCC"/>
    <w:rsid w:val="0E29583E"/>
    <w:rsid w:val="0EA54D20"/>
    <w:rsid w:val="11612849"/>
    <w:rsid w:val="15474638"/>
    <w:rsid w:val="162C5E67"/>
    <w:rsid w:val="173E39AF"/>
    <w:rsid w:val="1F215CAD"/>
    <w:rsid w:val="22AB79C4"/>
    <w:rsid w:val="266F51BB"/>
    <w:rsid w:val="28B21688"/>
    <w:rsid w:val="2C9F4571"/>
    <w:rsid w:val="2E036602"/>
    <w:rsid w:val="2E15733C"/>
    <w:rsid w:val="30A221DE"/>
    <w:rsid w:val="32B730AE"/>
    <w:rsid w:val="32EF1C15"/>
    <w:rsid w:val="33D145A8"/>
    <w:rsid w:val="379A4BC4"/>
    <w:rsid w:val="380C2D9F"/>
    <w:rsid w:val="386C6FAD"/>
    <w:rsid w:val="38A269FB"/>
    <w:rsid w:val="39295680"/>
    <w:rsid w:val="3CE2411D"/>
    <w:rsid w:val="3DEC56E8"/>
    <w:rsid w:val="4E0E12C9"/>
    <w:rsid w:val="4E981FA4"/>
    <w:rsid w:val="51E76D0F"/>
    <w:rsid w:val="52992004"/>
    <w:rsid w:val="54455A1B"/>
    <w:rsid w:val="554C0858"/>
    <w:rsid w:val="5594177E"/>
    <w:rsid w:val="565F151B"/>
    <w:rsid w:val="588C62E5"/>
    <w:rsid w:val="59DA3C74"/>
    <w:rsid w:val="5BAF11E7"/>
    <w:rsid w:val="5C28561E"/>
    <w:rsid w:val="5C465A87"/>
    <w:rsid w:val="5C530376"/>
    <w:rsid w:val="61AA506B"/>
    <w:rsid w:val="64A028A6"/>
    <w:rsid w:val="6A417048"/>
    <w:rsid w:val="6ED57D21"/>
    <w:rsid w:val="6F0A4EED"/>
    <w:rsid w:val="6F8B1019"/>
    <w:rsid w:val="707B3BD6"/>
    <w:rsid w:val="718D5887"/>
    <w:rsid w:val="780A1C20"/>
    <w:rsid w:val="7A2C392A"/>
    <w:rsid w:val="7C0F1A31"/>
    <w:rsid w:val="7E765336"/>
    <w:rsid w:val="7EE2342B"/>
    <w:rsid w:val="E79D81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alloon Text"/>
    <w:basedOn w:val="1"/>
    <w:link w:val="23"/>
    <w:semiHidden/>
    <w:qFormat/>
    <w:uiPriority w:val="0"/>
    <w:rPr>
      <w:rFonts w:ascii="Calibri" w:hAnsi="Calibri"/>
      <w:sz w:val="18"/>
      <w:szCs w:val="18"/>
    </w:rPr>
  </w:style>
  <w:style w:type="paragraph" w:styleId="7">
    <w:name w:val="footer"/>
    <w:basedOn w:val="1"/>
    <w:link w:val="26"/>
    <w:qFormat/>
    <w:uiPriority w:val="0"/>
    <w:pPr>
      <w:tabs>
        <w:tab w:val="center" w:pos="4153"/>
        <w:tab w:val="right" w:pos="8306"/>
      </w:tabs>
      <w:snapToGrid w:val="0"/>
      <w:jc w:val="left"/>
    </w:pPr>
    <w:rPr>
      <w:rFonts w:ascii="Calibri" w:hAnsi="Calibri"/>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HTML Preformatted"/>
    <w:basedOn w:val="1"/>
    <w:link w:val="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character" w:styleId="16">
    <w:name w:val="Hyperlink"/>
    <w:semiHidden/>
    <w:qFormat/>
    <w:uiPriority w:val="0"/>
    <w:rPr>
      <w:rFonts w:cs="Times New Roman"/>
      <w:color w:val="0000FF"/>
      <w:u w:val="single"/>
    </w:rPr>
  </w:style>
  <w:style w:type="paragraph" w:customStyle="1" w:styleId="17">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
    <w:name w:val="默认"/>
    <w:qFormat/>
    <w:uiPriority w:val="0"/>
    <w:pPr>
      <w:framePr w:wrap="around" w:vAnchor="margin" w:hAnchor="text" w:y="1"/>
    </w:pPr>
    <w:rPr>
      <w:rFonts w:ascii="Helvetica Neue" w:hAnsi="Helvetica Neue" w:eastAsia="Helvetica Neue" w:cs="Times New Roman"/>
      <w:color w:val="000000"/>
      <w:sz w:val="22"/>
      <w:szCs w:val="22"/>
      <w:lang w:val="en-US" w:eastAsia="zh-CN" w:bidi="ar-SA"/>
    </w:rPr>
  </w:style>
  <w:style w:type="paragraph" w:customStyle="1" w:styleId="19">
    <w:name w:val="正文 A"/>
    <w:qFormat/>
    <w:uiPriority w:val="0"/>
    <w:pPr>
      <w:framePr w:wrap="around" w:vAnchor="margin" w:hAnchor="text" w:y="1"/>
      <w:widowControl w:val="0"/>
      <w:jc w:val="both"/>
    </w:pPr>
    <w:rPr>
      <w:rFonts w:ascii="Calibri" w:hAnsi="Calibri" w:eastAsia="Calibri" w:cs="Times New Roman"/>
      <w:color w:val="000000"/>
      <w:kern w:val="2"/>
      <w:sz w:val="21"/>
      <w:szCs w:val="21"/>
      <w:u w:val="none" w:color="000000"/>
      <w:lang w:val="en-US" w:eastAsia="zh-CN" w:bidi="ar-SA"/>
    </w:rPr>
  </w:style>
  <w:style w:type="character" w:customStyle="1" w:styleId="20">
    <w:name w:val="标题 1 Char"/>
    <w:link w:val="2"/>
    <w:qFormat/>
    <w:locked/>
    <w:uiPriority w:val="0"/>
    <w:rPr>
      <w:rFonts w:ascii="Calibri" w:hAnsi="Calibri" w:eastAsia="宋体"/>
      <w:b/>
      <w:bCs/>
      <w:kern w:val="44"/>
      <w:sz w:val="44"/>
      <w:szCs w:val="44"/>
      <w:lang w:val="en-US" w:eastAsia="zh-CN" w:bidi="ar-SA"/>
    </w:rPr>
  </w:style>
  <w:style w:type="character" w:customStyle="1" w:styleId="21">
    <w:name w:val="标题 2 Char"/>
    <w:link w:val="3"/>
    <w:qFormat/>
    <w:locked/>
    <w:uiPriority w:val="0"/>
    <w:rPr>
      <w:rFonts w:ascii="Cambria" w:hAnsi="Cambria" w:eastAsia="宋体"/>
      <w:b/>
      <w:bCs/>
      <w:kern w:val="2"/>
      <w:sz w:val="32"/>
      <w:szCs w:val="32"/>
      <w:lang w:val="en-US" w:eastAsia="zh-CN" w:bidi="ar-SA"/>
    </w:rPr>
  </w:style>
  <w:style w:type="character" w:customStyle="1" w:styleId="22">
    <w:name w:val="标题 3 Char"/>
    <w:link w:val="4"/>
    <w:qFormat/>
    <w:locked/>
    <w:uiPriority w:val="0"/>
    <w:rPr>
      <w:rFonts w:ascii="Calibri" w:hAnsi="Calibri" w:eastAsia="宋体"/>
      <w:b/>
      <w:bCs/>
      <w:kern w:val="2"/>
      <w:sz w:val="32"/>
      <w:szCs w:val="32"/>
      <w:lang w:val="en-US" w:eastAsia="zh-CN" w:bidi="ar-SA"/>
    </w:rPr>
  </w:style>
  <w:style w:type="character" w:customStyle="1" w:styleId="23">
    <w:name w:val="批注框文本 Char"/>
    <w:link w:val="6"/>
    <w:semiHidden/>
    <w:qFormat/>
    <w:locked/>
    <w:uiPriority w:val="0"/>
    <w:rPr>
      <w:rFonts w:ascii="Calibri" w:hAnsi="Calibri" w:eastAsia="宋体"/>
      <w:kern w:val="2"/>
      <w:sz w:val="18"/>
      <w:szCs w:val="18"/>
      <w:lang w:val="en-US" w:eastAsia="zh-CN" w:bidi="ar-SA"/>
    </w:rPr>
  </w:style>
  <w:style w:type="character" w:customStyle="1" w:styleId="24">
    <w:name w:val="标题 4 Char"/>
    <w:link w:val="5"/>
    <w:qFormat/>
    <w:locked/>
    <w:uiPriority w:val="0"/>
    <w:rPr>
      <w:rFonts w:ascii="Cambria" w:hAnsi="Cambria" w:eastAsia="宋体"/>
      <w:b/>
      <w:bCs/>
      <w:kern w:val="2"/>
      <w:sz w:val="28"/>
      <w:szCs w:val="28"/>
      <w:lang w:val="en-US" w:eastAsia="zh-CN" w:bidi="ar-SA"/>
    </w:rPr>
  </w:style>
  <w:style w:type="character" w:customStyle="1" w:styleId="25">
    <w:name w:val="页眉 Char"/>
    <w:link w:val="8"/>
    <w:qFormat/>
    <w:locked/>
    <w:uiPriority w:val="0"/>
    <w:rPr>
      <w:rFonts w:ascii="Calibri" w:hAnsi="Calibri" w:eastAsia="宋体"/>
      <w:kern w:val="2"/>
      <w:sz w:val="18"/>
      <w:szCs w:val="18"/>
      <w:lang w:val="en-US" w:eastAsia="zh-CN" w:bidi="ar-SA"/>
    </w:rPr>
  </w:style>
  <w:style w:type="character" w:customStyle="1" w:styleId="26">
    <w:name w:val="页脚 Char"/>
    <w:link w:val="7"/>
    <w:qFormat/>
    <w:locked/>
    <w:uiPriority w:val="0"/>
    <w:rPr>
      <w:rFonts w:ascii="Calibri" w:hAnsi="Calibri" w:eastAsia="宋体"/>
      <w:kern w:val="2"/>
      <w:sz w:val="18"/>
      <w:szCs w:val="18"/>
      <w:lang w:val="en-US" w:eastAsia="zh-CN" w:bidi="ar-SA"/>
    </w:rPr>
  </w:style>
  <w:style w:type="character" w:customStyle="1" w:styleId="27">
    <w:name w:val="HTML 预设格式 Char"/>
    <w:link w:val="9"/>
    <w:qFormat/>
    <w:locked/>
    <w:uiPriority w:val="0"/>
    <w:rPr>
      <w:rFonts w:ascii="宋体" w:hAnsi="宋体" w:eastAsia="宋体" w:cs="宋体"/>
      <w:sz w:val="24"/>
      <w:szCs w:val="24"/>
      <w:lang w:val="en-US" w:eastAsia="zh-CN" w:bidi="ar-SA"/>
    </w:rPr>
  </w:style>
  <w:style w:type="character" w:customStyle="1" w:styleId="28">
    <w:name w:val=" Char Char2"/>
    <w:semiHidden/>
    <w:qFormat/>
    <w:locked/>
    <w:uiPriority w:val="0"/>
    <w:rPr>
      <w:rFonts w:ascii="Courier New" w:hAnsi="Courier New" w:cs="Courier New"/>
      <w:sz w:val="20"/>
      <w:szCs w:val="20"/>
    </w:rPr>
  </w:style>
  <w:style w:type="character" w:customStyle="1" w:styleId="2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91</Pages>
  <Words>7063</Words>
  <Characters>40263</Characters>
  <Lines>335</Lines>
  <Paragraphs>94</Paragraphs>
  <TotalTime>0</TotalTime>
  <ScaleCrop>false</ScaleCrop>
  <LinksUpToDate>false</LinksUpToDate>
  <CharactersWithSpaces>47232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2018-11-19T10:22:00Z</dcterms:created>
  <dc:creator>Sky123.Org</dc:creator>
  <cp:lastModifiedBy>巴勒</cp:lastModifiedBy>
  <cp:lastPrinted>2019-11-13T08:18:00Z</cp:lastPrinted>
  <dcterms:modified xsi:type="dcterms:W3CDTF">2021-11-26T06:11:14Z</dcterms:modified>
  <dc:title>高职体育分项考试标准-排球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B22369024D6F4E9C83AD7F00DA866504</vt:lpwstr>
  </property>
</Properties>
</file>