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 w:val="0"/>
        <w:spacing w:beforeLines="0" w:afterLines="0" w:line="500" w:lineRule="exact"/>
        <w:ind w:firstLine="0" w:firstLineChars="0"/>
        <w:jc w:val="both"/>
        <w:rPr>
          <w:rFonts w:hint="default"/>
          <w:lang w:val="en-US" w:eastAsia="zh-CN"/>
        </w:rPr>
      </w:pPr>
      <w:r>
        <w:rPr>
          <w:rFonts w:hint="eastAsia" w:ascii="黑体" w:hAnsi="黑体" w:eastAsia="黑体" w:cs="仿宋_GB2312"/>
          <w:sz w:val="28"/>
          <w:szCs w:val="28"/>
          <w:shd w:val="clear" w:color="auto" w:fill="FFFFFF"/>
        </w:rPr>
        <w:t>附件</w:t>
      </w:r>
      <w:r>
        <w:rPr>
          <w:rFonts w:hint="eastAsia" w:ascii="黑体" w:hAnsi="黑体" w:eastAsia="黑体" w:cs="仿宋_GB2312"/>
          <w:sz w:val="28"/>
          <w:szCs w:val="28"/>
          <w:shd w:val="clear" w:color="auto" w:fill="FFFFFF"/>
          <w:lang w:val="en-US" w:eastAsia="zh-CN"/>
        </w:rPr>
        <w:t>5</w:t>
      </w:r>
    </w:p>
    <w:p>
      <w:pPr>
        <w:adjustRightInd/>
        <w:snapToGrid w:val="0"/>
        <w:spacing w:beforeLines="0" w:afterLines="0" w:line="500" w:lineRule="exact"/>
        <w:jc w:val="center"/>
        <w:rPr>
          <w:rFonts w:ascii="Times New Roman" w:hAnsi="Times New Roman" w:eastAsia="方正小标宋简体"/>
          <w:sz w:val="40"/>
          <w:szCs w:val="44"/>
        </w:rPr>
      </w:pPr>
      <w:r>
        <w:rPr>
          <w:rFonts w:ascii="Times New Roman" w:hAnsi="Times New Roman" w:eastAsia="方正小标宋简体"/>
          <w:sz w:val="40"/>
          <w:szCs w:val="44"/>
        </w:rPr>
        <w:t>广东省高等教育自学考试健康信息申报表</w:t>
      </w:r>
    </w:p>
    <w:p>
      <w:pPr>
        <w:pStyle w:val="2"/>
        <w:adjustRightInd w:val="0"/>
        <w:snapToGrid w:val="0"/>
        <w:ind w:firstLine="0" w:firstLineChars="0"/>
        <w:jc w:val="center"/>
        <w:textAlignment w:val="auto"/>
        <w:rPr>
          <w:rFonts w:eastAsia="方正小标宋简体"/>
          <w:sz w:val="28"/>
          <w:szCs w:val="32"/>
        </w:rPr>
      </w:pPr>
      <w:r>
        <w:rPr>
          <w:rFonts w:hint="default" w:ascii="Times New Roman" w:hAnsi="Times New Roman" w:eastAsia="方正小标宋简体" w:cs="Times New Roman"/>
          <w:sz w:val="28"/>
          <w:szCs w:val="32"/>
        </w:rPr>
        <w:t>（202</w:t>
      </w:r>
      <w:r>
        <w:rPr>
          <w:rFonts w:hint="eastAsia" w:eastAsia="方正小标宋简体" w:cs="Times New Roman"/>
          <w:sz w:val="28"/>
          <w:szCs w:val="32"/>
          <w:lang w:val="en-US" w:eastAsia="zh-CN"/>
        </w:rPr>
        <w:t>2</w:t>
      </w:r>
      <w:r>
        <w:rPr>
          <w:rFonts w:hint="default" w:ascii="Times New Roman" w:hAnsi="Times New Roman" w:eastAsia="方正小标宋简体" w:cs="Times New Roman"/>
          <w:sz w:val="28"/>
          <w:szCs w:val="32"/>
        </w:rPr>
        <w:t>年</w:t>
      </w:r>
      <w:r>
        <w:rPr>
          <w:rFonts w:hint="eastAsia" w:eastAsia="方正小标宋简体" w:cs="Times New Roman"/>
          <w:sz w:val="28"/>
          <w:szCs w:val="32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28"/>
          <w:szCs w:val="32"/>
        </w:rPr>
        <w:t>月自学考试）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姓名（签名）：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>身份证号码：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</w:t>
      </w:r>
    </w:p>
    <w:p>
      <w:pPr>
        <w:snapToGrid w:val="0"/>
        <w:spacing w:line="500" w:lineRule="exact"/>
        <w:jc w:val="left"/>
        <w:rPr>
          <w:rFonts w:ascii="Times New Roman" w:hAnsi="Times New Roman" w:eastAsia="黑体"/>
          <w:sz w:val="24"/>
          <w:szCs w:val="24"/>
          <w:u w:val="single"/>
        </w:rPr>
      </w:pPr>
      <w:r>
        <w:rPr>
          <w:rFonts w:ascii="Times New Roman" w:hAnsi="Times New Roman" w:eastAsia="黑体"/>
          <w:sz w:val="24"/>
          <w:szCs w:val="24"/>
        </w:rPr>
        <w:t>准考证号码：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  <w:r>
        <w:rPr>
          <w:rFonts w:ascii="Times New Roman" w:hAnsi="Times New Roman" w:eastAsia="黑体"/>
          <w:sz w:val="24"/>
          <w:szCs w:val="24"/>
        </w:rPr>
        <w:t xml:space="preserve"> 联系电话：</w:t>
      </w:r>
      <w:r>
        <w:rPr>
          <w:rFonts w:ascii="Times New Roman" w:hAnsi="Times New Roman" w:eastAsia="黑体"/>
          <w:sz w:val="24"/>
          <w:szCs w:val="24"/>
          <w:u w:val="single"/>
        </w:rPr>
        <w:t xml:space="preserve">                      </w:t>
      </w:r>
    </w:p>
    <w:tbl>
      <w:tblPr>
        <w:tblStyle w:val="4"/>
        <w:tblpPr w:leftFromText="180" w:rightFromText="180" w:vertAnchor="text" w:horzAnchor="page" w:tblpX="949" w:tblpY="128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9"/>
        <w:gridCol w:w="975"/>
        <w:gridCol w:w="568"/>
        <w:gridCol w:w="2833"/>
        <w:gridCol w:w="1335"/>
        <w:gridCol w:w="720"/>
        <w:gridCol w:w="2009"/>
        <w:gridCol w:w="105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6" w:hRule="atLeast"/>
          <w:tblHeader/>
        </w:trPr>
        <w:tc>
          <w:tcPr>
            <w:tcW w:w="5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序号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日期</w:t>
            </w:r>
          </w:p>
        </w:tc>
        <w:tc>
          <w:tcPr>
            <w:tcW w:w="340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健康信息</w:t>
            </w:r>
          </w:p>
        </w:tc>
        <w:tc>
          <w:tcPr>
            <w:tcW w:w="406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行程记录</w:t>
            </w:r>
          </w:p>
        </w:tc>
        <w:tc>
          <w:tcPr>
            <w:tcW w:w="10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 w:val="20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14天内是否与确诊病例接触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4" w:hRule="atLeast"/>
          <w:tblHeader/>
        </w:trPr>
        <w:tc>
          <w:tcPr>
            <w:tcW w:w="5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340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黑体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color w:val="auto"/>
                <w:kern w:val="0"/>
                <w:szCs w:val="20"/>
                <w:lang w:bidi="ar"/>
              </w:rPr>
              <w:t>是否离开过</w:t>
            </w:r>
            <w:r>
              <w:rPr>
                <w:rFonts w:hint="eastAsia" w:ascii="Times New Roman" w:hAnsi="Times New Roman" w:eastAsia="黑体"/>
                <w:color w:val="auto"/>
                <w:kern w:val="0"/>
                <w:szCs w:val="20"/>
                <w:lang w:eastAsia="zh-CN" w:bidi="ar"/>
              </w:rPr>
              <w:t>广东省</w:t>
            </w: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kern w:val="0"/>
                <w:szCs w:val="20"/>
                <w:lang w:bidi="ar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是否去过疫情高、中风险及</w:t>
            </w:r>
          </w:p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黑体"/>
                <w:szCs w:val="20"/>
              </w:rPr>
            </w:pPr>
            <w:r>
              <w:rPr>
                <w:rFonts w:ascii="Times New Roman" w:hAnsi="Times New Roman" w:eastAsia="黑体"/>
                <w:kern w:val="0"/>
                <w:szCs w:val="20"/>
                <w:lang w:bidi="ar"/>
              </w:rPr>
              <w:t>重点地区</w:t>
            </w:r>
          </w:p>
        </w:tc>
        <w:tc>
          <w:tcPr>
            <w:tcW w:w="10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/>
                <w:b/>
                <w:sz w:val="20"/>
                <w:szCs w:val="20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3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7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8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9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10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11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13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4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9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月</w:t>
            </w:r>
            <w:r>
              <w:rPr>
                <w:rFonts w:hint="eastAsia" w:ascii="Times New Roman" w:hAnsi="Times New Roman" w:eastAsia="仿宋_GB2312"/>
                <w:kern w:val="0"/>
                <w:sz w:val="20"/>
                <w:szCs w:val="20"/>
                <w:lang w:val="en-US" w:eastAsia="zh-CN" w:bidi="ar"/>
              </w:rPr>
              <w:t>15</w:t>
            </w: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日</w:t>
            </w: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□正常</w:t>
            </w: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□异常；具体情况：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□否</w:t>
            </w: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□是；具体地点：</w:t>
            </w: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kern w:val="0"/>
                <w:sz w:val="20"/>
                <w:szCs w:val="20"/>
                <w:lang w:bidi="ar"/>
              </w:rPr>
              <w:t>□是  □否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2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hAnsi="Times New Roman" w:eastAsia="仿宋_GB2312"/>
                <w:sz w:val="20"/>
                <w:szCs w:val="20"/>
              </w:rPr>
            </w:pPr>
          </w:p>
        </w:tc>
      </w:tr>
    </w:tbl>
    <w:p>
      <w:pPr>
        <w:pStyle w:val="2"/>
        <w:snapToGrid w:val="0"/>
        <w:spacing w:beforeLines="0" w:afterLines="0" w:line="360" w:lineRule="exact"/>
        <w:ind w:left="0" w:leftChars="0" w:firstLine="0" w:firstLineChars="0"/>
        <w:jc w:val="left"/>
        <w:rPr>
          <w:rFonts w:ascii="Times New Roman" w:hAnsi="Times New Roman" w:eastAsia="宋体"/>
          <w:sz w:val="21"/>
        </w:rPr>
      </w:pPr>
      <w:r>
        <w:rPr>
          <w:rFonts w:ascii="Times New Roman" w:hAnsi="Times New Roman" w:eastAsia="仿宋_GB2312"/>
          <w:sz w:val="24"/>
        </w:rPr>
        <w:t>注: 1.考生须认真、如实申报，在相应的</w:t>
      </w:r>
      <w:r>
        <w:rPr>
          <w:rFonts w:ascii="Times New Roman" w:hAnsi="Times New Roman"/>
          <w:kern w:val="0"/>
          <w:sz w:val="20"/>
          <w:szCs w:val="20"/>
          <w:lang w:bidi="ar"/>
        </w:rPr>
        <w:t>□内打√</w:t>
      </w:r>
      <w:r>
        <w:rPr>
          <w:rFonts w:ascii="Times New Roman" w:hAnsi="Times New Roman" w:eastAsia="仿宋_GB2312"/>
          <w:sz w:val="24"/>
        </w:rPr>
        <w:t>。如出现感冒样症状，喘憋、呼吸急促恶心呕吐、腹泻，心慌、胸闷，结膜炎以及其他异常的须如实填写信息情况</w:t>
      </w:r>
    </w:p>
    <w:p>
      <w:pPr>
        <w:adjustRightInd w:val="0"/>
        <w:snapToGrid w:val="0"/>
        <w:spacing w:beforeLines="0" w:afterLines="0" w:line="360" w:lineRule="exact"/>
        <w:ind w:firstLine="480" w:firstLineChars="200"/>
        <w:jc w:val="left"/>
      </w:pPr>
      <w:r>
        <w:rPr>
          <w:rFonts w:ascii="Times New Roman" w:hAnsi="Times New Roman" w:eastAsia="仿宋_GB2312"/>
          <w:sz w:val="24"/>
        </w:rPr>
        <w:t>2.考生应自行打印、填写本申报表，</w:t>
      </w:r>
      <w:r>
        <w:rPr>
          <w:rFonts w:hint="eastAsia" w:ascii="Times New Roman" w:hAnsi="Times New Roman" w:eastAsia="仿宋_GB2312"/>
          <w:sz w:val="24"/>
          <w:lang w:eastAsia="zh-CN"/>
        </w:rPr>
        <w:t>进入每场考试的</w:t>
      </w:r>
      <w:r>
        <w:rPr>
          <w:rFonts w:ascii="Times New Roman" w:hAnsi="Times New Roman" w:eastAsia="仿宋_GB2312"/>
          <w:sz w:val="24"/>
        </w:rPr>
        <w:t>考点时</w:t>
      </w:r>
      <w:r>
        <w:rPr>
          <w:rFonts w:hint="eastAsia" w:ascii="Times New Roman" w:hAnsi="Times New Roman" w:eastAsia="仿宋_GB2312"/>
          <w:sz w:val="24"/>
          <w:lang w:eastAsia="zh-CN"/>
        </w:rPr>
        <w:t>，均须</w:t>
      </w:r>
      <w:r>
        <w:rPr>
          <w:rFonts w:ascii="Times New Roman" w:hAnsi="Times New Roman" w:eastAsia="仿宋_GB2312"/>
          <w:sz w:val="24"/>
        </w:rPr>
        <w:t>向</w:t>
      </w:r>
      <w:r>
        <w:rPr>
          <w:rFonts w:hint="eastAsia" w:ascii="Times New Roman" w:hAnsi="Times New Roman" w:eastAsia="仿宋_GB2312"/>
          <w:sz w:val="24"/>
          <w:lang w:eastAsia="zh-CN"/>
        </w:rPr>
        <w:t>考点</w:t>
      </w:r>
      <w:r>
        <w:rPr>
          <w:rFonts w:ascii="Times New Roman" w:hAnsi="Times New Roman" w:eastAsia="仿宋_GB2312"/>
          <w:sz w:val="24"/>
        </w:rPr>
        <w:t>工作人员提</w:t>
      </w:r>
      <w:r>
        <w:rPr>
          <w:rFonts w:hint="eastAsia" w:ascii="Times New Roman" w:hAnsi="Times New Roman" w:eastAsia="仿宋_GB2312"/>
          <w:sz w:val="24"/>
          <w:lang w:eastAsia="zh-CN"/>
        </w:rPr>
        <w:t>交本申报表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EA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3">
    <w:name w:val="BodyTextIndent"/>
    <w:basedOn w:val="1"/>
    <w:qFormat/>
    <w:uiPriority w:val="0"/>
    <w:pPr>
      <w:ind w:firstLine="720" w:firstLineChars="225"/>
      <w:textAlignment w:val="baseline"/>
    </w:pPr>
    <w:rPr>
      <w:rFonts w:ascii="仿宋_GB2312" w:hAnsi="Times New Roman" w:eastAsia="宋体" w:cs="Times New Roman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2022-02-18T10:04:24Z</dcterms:created>
  <dc:creator>Administrator</dc:creator>
  <cp:lastModifiedBy>四川自考网</cp:lastModifiedBy>
  <dcterms:modified xsi:type="dcterms:W3CDTF">2022-02-18T10:04:47Z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1B4835BE1AB14388B00A92CD51D51F4C</vt:lpwstr>
  </property>
</Properties>
</file>