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甘肃民族师范学院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20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22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普通高职（专科）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升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本科专业能力测试大纲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right="0" w:rightChars="0"/>
        <w:jc w:val="center"/>
        <w:textAlignment w:val="auto"/>
        <w:outlineLvl w:val="9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（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装备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类--电气工程及其自动化专业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561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一、考试目的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主要考核学生在专科（高职）阶段对专业基础知识的掌握情况，并通过入学考试，选拔优秀的专科（高职）学生进一步提升学历，为该领域培养和输送更多合格人才。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561" w:firstLineChars="200"/>
        <w:jc w:val="both"/>
        <w:textAlignment w:val="auto"/>
        <w:outlineLvl w:val="9"/>
        <w:rPr>
          <w:rFonts w:hint="default" w:ascii="华文仿宋" w:hAnsi="华文仿宋" w:eastAsia="华文仿宋" w:cs="华文仿宋"/>
          <w:b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  <w:lang w:val="en-US" w:eastAsia="zh-CN"/>
        </w:rPr>
        <w:t>二、考试内容</w:t>
      </w:r>
    </w:p>
    <w:p>
      <w:pPr>
        <w:spacing w:line="360" w:lineRule="auto"/>
        <w:ind w:firstLine="562" w:firstLineChars="200"/>
        <w:jc w:val="left"/>
        <w:rPr>
          <w:rFonts w:ascii="Times New Roman Regular" w:hAnsi="Times New Roman Regular" w:eastAsia="仿宋_GB2312" w:cs="Times New Roman Regular"/>
          <w:b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b/>
          <w:sz w:val="28"/>
          <w:szCs w:val="28"/>
        </w:rPr>
        <w:t>（一）模拟电子技术基础部分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1.半导体器件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（1）理解半导体及基本特性；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（2）掌握PN结的形成及伏安特性；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（3）了解二极管的结构及类型、主要参数；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（4）掌握二极管的伏安特性，二极管基本应用电路的分析方法；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（5）了解稳压二极管的结构、工作原理及主要参数；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（6）掌握双极结型三极管(BJT)的结构、工作原理及特性；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（7）了解双极结型三极管(BJT)类型、主要参数及使用方法；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（8）了解场效应管的结构、类型、主要参数、工作原理及特性；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2.基本放大电路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（1）理解放大的概念和放大电路的主要技术指标；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（2）了解放大电路的组成及工作原理；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（3）掌握双极结型三极管(BJT)的微变等效电路（小信号模型）；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（4）掌握三极管(BJT)放大电路的静态和动态分析方法；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（5）了解场效应管小信号模型、场效应管放大电路的组成和分析方法；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3.反馈放大电路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 xml:space="preserve">（1）掌握反馈的概念、反馈的分类、反馈的判断； 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（2）了解反馈放大电路增益的一般表达式；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（3）掌握深度负反馈放大电路的分析计算，重点掌握电压串联负反馈、电压并联负反馈、电流串联负反馈、电流负并联负反馈等四种组态电路的近似计算；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（4）理解负反馈对放大器性能的影响。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4.运算放大器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（1）了解集成运算放大器的一般指标；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（2）掌握理想运算放大器线性应用时的虚短（虚地）、虚断的概念；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（3）掌握运算放大器的线性应用，重点掌握基本运算电路：比例运算、加法运算、减法运算、积分运算、微分运算。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5.信号处理与信号产生电路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（1）理解滤波电路的基本概念与分类；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（2）了解一阶有源滤波电路、高阶有源滤波电路；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（3）理解正弦波振荡的条件和振荡电路的组成；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（4）重点掌握RC正弦波振荡电路的电路组成与工作原理、振荡频率计算；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（3）了解LC正弦波振荡电路；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（4）了解石英晶体振荡电路；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（5）掌握电压比较电路及其应用，重点掌握单门限电压比较电路的工作原理。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6.功率放大电路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（1）理解功率放大的一般问题；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（2）掌握乙类和甲乙类双电源互补对称功率放大电路；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（3）掌握互补对称功率放大电路参数的计算。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7.直流稳压电源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（1）掌握直流电源的组成；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（2）掌握单相桥式整流电路；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（3）掌握电容滤波电路；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（4）了解稳压二极管稳压电路、线性串联反馈式稳压电路；</w:t>
      </w:r>
    </w:p>
    <w:p>
      <w:pPr>
        <w:pStyle w:val="2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ascii="Times New Roman Regular" w:hAnsi="Times New Roman Regular" w:eastAsia="仿宋_GB2312" w:cs="Times New Roman Regular"/>
          <w:kern w:val="2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kern w:val="2"/>
          <w:sz w:val="28"/>
          <w:szCs w:val="28"/>
        </w:rPr>
        <w:t>（5）了解集成三端稳压器的应用。</w:t>
      </w:r>
    </w:p>
    <w:p>
      <w:pPr>
        <w:spacing w:line="360" w:lineRule="auto"/>
        <w:ind w:firstLine="562" w:firstLineChars="200"/>
        <w:jc w:val="left"/>
        <w:rPr>
          <w:rFonts w:ascii="Times New Roman Regular" w:hAnsi="Times New Roman Regular" w:eastAsia="仿宋_GB2312" w:cs="Times New Roman Regular"/>
          <w:b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b/>
          <w:sz w:val="28"/>
          <w:szCs w:val="28"/>
        </w:rPr>
        <w:t>（二）数字电子技术基础部分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1.数字逻辑基础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（1）掌握数制与码制，以及进制之间的转化、常用BCD码；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（2）掌握基本逻辑运算及符号表示、基本公式、常用公式、基本规则；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（3）掌握逻辑函数的几种表示形式，包括表达式、真值表、卡诺图、逻辑图和波形；逻辑函数的这几种表示形式之间的相互转化；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（4）掌握逻辑表达式及转换，逻辑函数最小项表达式、最简式；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（5）掌握逻辑函数的代数化简法、卡诺图化简法；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（6）了解最大项与最大项表达式。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2.</w:t>
      </w:r>
      <w:r>
        <w:rPr>
          <w:rFonts w:ascii="Times New Roman Regular" w:hAnsi="Times New Roman Regular" w:cs="Times New Roman Regular"/>
          <w:sz w:val="20"/>
          <w:szCs w:val="21"/>
        </w:rPr>
        <w:t xml:space="preserve"> </w:t>
      </w:r>
      <w:r>
        <w:rPr>
          <w:rFonts w:ascii="Times New Roman Regular" w:hAnsi="Times New Roman Regular" w:eastAsia="仿宋_GB2312" w:cs="Times New Roman Regular"/>
          <w:sz w:val="28"/>
          <w:szCs w:val="28"/>
        </w:rPr>
        <w:t>逻辑门电路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（1）掌握TTL非门工作原理、TTL门电路的外部特性及应用；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（2）掌握CMOS反相器的工作原理、CMOS反相器的外部特性及应用；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（3）掌握0C(OD)门、三态门的逻辑符号及逻辑关系；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（4）了解二极管、三极管和MOS管的开关特性，分立元件构成的门电路；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（5）了解TTL门电路的动态特性、CMOS反相器的动态特性；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（6）了解其它类型CMOS门电路（TG、模拟开关）。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3.组合逻辑电路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（1）掌握组合逻辑电路的分析和设计方法；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（2）掌握典型的组合逻辑集成电路(全加器、数据选择器、数据分配器、编码器、译码器)及其构成的组合逻辑电路分析方法；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（3）掌握用小规模集成电路（SSI）设计组合逻辑电路；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（4）掌握用中规模集成电路（MSI）设计组合逻辑电路方法，重点掌握用中规模集成电路(三线-八线译码器74LS138、八选一数据选择器74LS151和双四选一数据选择器74LS153)实现逻辑函数。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4.锁存器和触发器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（1）了解触发器的分类；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（2）掌握各类触发器的电路结构及动作特点、触发器逻辑功能及描述方法；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（3）重点掌握基本RS触发器的功能、特征方程和约束条件:边沿JK、D、T、T’触发器的逻辑符号，功能、特征方程，时序图。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5.时序逻辑电路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（1）理解时序逻辑电路的基本概念；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（2）掌握同步时序逻辑电路的分析方法；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（3）掌握同步时序逻辑电路的设计方法，用SSI设计时序逻辑电路、用MSI设计时序逻辑电路；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（4）掌握若干典型的时序逻辑电路（移位寄存器和计数器），用集成计数器74LS161(74HCT161)、74LS160 (74HCT160)构成任意进制计数器；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（5）了解异步时序逻辑电路的分析方法。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6.</w:t>
      </w:r>
      <w:r>
        <w:rPr>
          <w:rFonts w:ascii="Times New Roman Regular" w:hAnsi="Times New Roman Regular" w:cs="Times New Roman Regular"/>
          <w:sz w:val="20"/>
          <w:szCs w:val="21"/>
        </w:rPr>
        <w:t xml:space="preserve"> </w:t>
      </w:r>
      <w:r>
        <w:rPr>
          <w:rFonts w:ascii="Times New Roman Regular" w:hAnsi="Times New Roman Regular" w:eastAsia="仿宋_GB2312" w:cs="Times New Roman Regular"/>
          <w:sz w:val="28"/>
          <w:szCs w:val="28"/>
        </w:rPr>
        <w:t>脉冲波形的变换与产生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（1）了解施密特触发器的特性及应用、单稳态触发器的特性及应用、对称式多谐振荡器、石英晶体振荡器；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（2）掌握555定时器及其应用，重点掌握用555定时器构成施密特触发器、单稳态触发器，多谐振荡器的电路分析。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7.</w:t>
      </w:r>
      <w:r>
        <w:rPr>
          <w:rFonts w:ascii="Times New Roman Regular" w:hAnsi="Times New Roman Regular" w:cs="Times New Roman Regular"/>
          <w:sz w:val="20"/>
          <w:szCs w:val="21"/>
        </w:rPr>
        <w:t xml:space="preserve"> </w:t>
      </w:r>
      <w:r>
        <w:rPr>
          <w:rFonts w:ascii="Times New Roman Regular" w:hAnsi="Times New Roman Regular" w:eastAsia="仿宋_GB2312" w:cs="Times New Roman Regular"/>
          <w:sz w:val="28"/>
          <w:szCs w:val="28"/>
        </w:rPr>
        <w:t>数模与模数转换器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（1）掌握D/A转换器的工作原理，重点掌握倒T形电阻网络D／A转换器，计算D/A转换电压；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（2）了解D/A转换器的主要指标、应用；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（3）了解A/D转换的一般工作过程，A/D转换器的分类及特点、应用；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（4）掌握A/D转换器的工作原理（并联比较型、逐次渐进型、双积分型）。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561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三、试题难易程度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较容易题       约30%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中等难度题     约50%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较难题         约20%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561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四、说明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试卷满分为200分，</w:t>
      </w:r>
      <w:r>
        <w:rPr>
          <w:rFonts w:ascii="Times New Roman Regular" w:hAnsi="Times New Roman Regular" w:eastAsia="仿宋_GB2312" w:cs="Times New Roman Regular"/>
          <w:b w:val="0"/>
          <w:bCs/>
          <w:sz w:val="28"/>
          <w:szCs w:val="28"/>
        </w:rPr>
        <w:t>模拟电子技术基础部分</w:t>
      </w:r>
      <w:r>
        <w:rPr>
          <w:rFonts w:hint="eastAsia" w:ascii="Times New Roman Regular" w:hAnsi="Times New Roman Regular" w:eastAsia="仿宋_GB2312" w:cs="Times New Roman Regular"/>
          <w:b w:val="0"/>
          <w:bCs/>
          <w:sz w:val="28"/>
          <w:szCs w:val="28"/>
          <w:lang w:eastAsia="zh-CN"/>
        </w:rPr>
        <w:t>、</w:t>
      </w:r>
      <w:r>
        <w:rPr>
          <w:rFonts w:ascii="Times New Roman Regular" w:hAnsi="Times New Roman Regular" w:eastAsia="仿宋_GB2312" w:cs="Times New Roman Regular"/>
          <w:b w:val="0"/>
          <w:bCs/>
          <w:sz w:val="28"/>
          <w:szCs w:val="28"/>
        </w:rPr>
        <w:t>数字电子技术基础部分</w:t>
      </w:r>
      <w:r>
        <w:rPr>
          <w:rFonts w:hint="eastAsia" w:ascii="华文仿宋" w:hAnsi="华文仿宋" w:eastAsia="华文仿宋" w:cs="华文仿宋"/>
          <w:sz w:val="28"/>
          <w:szCs w:val="28"/>
        </w:rPr>
        <w:t>各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占</w:t>
      </w:r>
      <w:r>
        <w:rPr>
          <w:rFonts w:hint="eastAsia" w:ascii="华文仿宋" w:hAnsi="华文仿宋" w:eastAsia="华文仿宋" w:cs="华文仿宋"/>
          <w:sz w:val="28"/>
          <w:szCs w:val="28"/>
        </w:rPr>
        <w:t>100分。考试时间为1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2</w:t>
      </w:r>
      <w:r>
        <w:rPr>
          <w:rFonts w:hint="eastAsia" w:ascii="华文仿宋" w:hAnsi="华文仿宋" w:eastAsia="华文仿宋" w:cs="华文仿宋"/>
          <w:sz w:val="28"/>
          <w:szCs w:val="28"/>
        </w:rPr>
        <w:t>0分钟。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561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、参考教材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 xml:space="preserve">（1）《电子技术基础-模拟部分》(第6版)，康华光主编,高等教育出版社,2013. 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（2）《电子技术基础-数字部分》(第6版)，康华光主编,高等教育出版社,2014.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（3）《电子技术基础》第2版，庄丽娟主编，机械工业出版社，2021（高等职业教育示范专业系列教材）</w:t>
      </w:r>
    </w:p>
    <w:p>
      <w:pPr>
        <w:spacing w:line="360" w:lineRule="auto"/>
        <w:ind w:firstLine="560" w:firstLineChars="200"/>
        <w:jc w:val="left"/>
        <w:rPr>
          <w:rFonts w:ascii="Times New Roman Regular" w:hAnsi="Times New Roman Regular" w:eastAsia="仿宋_GB2312" w:cs="Times New Roman Regular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A800EB"/>
    <w:rsid w:val="336F6391"/>
    <w:rsid w:val="48677016"/>
    <w:rsid w:val="4AC20DDC"/>
    <w:rsid w:val="68ED1DBC"/>
    <w:rsid w:val="70A8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2022-02-08T08:42:00Z</dcterms:created>
  <dc:creator>子夜sjn</dc:creator>
  <cp:lastModifiedBy>白居过隙</cp:lastModifiedBy>
  <dcterms:modified xsi:type="dcterms:W3CDTF">2022-02-17T07:50:27Z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B7D9213476DC4946B3224C9188998089</vt:lpwstr>
  </property>
</Properties>
</file>