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00" w:lineRule="exact"/>
        <w:rPr>
          <w:rFonts w:ascii="仿宋" w:hAnsi="仿宋" w:eastAsia="仿宋"/>
          <w:b/>
          <w:sz w:val="24"/>
          <w:szCs w:val="24"/>
        </w:rPr>
      </w:pPr>
      <w:bookmarkStart w:id="0" w:name="_GoBack"/>
      <w:bookmarkEnd w:id="0"/>
      <w:r>
        <w:rPr>
          <w:rFonts w:hint="eastAsia" w:ascii="仿宋" w:hAnsi="仿宋" w:eastAsia="仿宋"/>
          <w:b/>
          <w:sz w:val="24"/>
          <w:szCs w:val="24"/>
        </w:rPr>
        <w:t>附件7</w:t>
      </w:r>
      <w:r>
        <w:rPr>
          <w:rFonts w:ascii="仿宋" w:hAnsi="仿宋" w:eastAsia="仿宋"/>
          <w:b/>
          <w:sz w:val="24"/>
          <w:szCs w:val="24"/>
        </w:rPr>
        <w:t>：</w:t>
      </w:r>
    </w:p>
    <w:p>
      <w:pPr>
        <w:spacing w:line="500" w:lineRule="exact"/>
        <w:jc w:val="center"/>
        <w:rPr>
          <w:rFonts w:ascii="宋体" w:hAnsi="宋体" w:eastAsia="宋体"/>
          <w:b/>
          <w:bCs/>
          <w:sz w:val="30"/>
          <w:szCs w:val="30"/>
        </w:rPr>
      </w:pPr>
      <w:r>
        <w:rPr>
          <w:rFonts w:hint="eastAsia" w:ascii="宋体" w:hAnsi="宋体" w:eastAsia="宋体"/>
          <w:b/>
          <w:bCs/>
          <w:sz w:val="30"/>
          <w:szCs w:val="30"/>
        </w:rPr>
        <w:t>兰州文理学院普通专升本免试入学专业能力测试大纲</w:t>
      </w:r>
    </w:p>
    <w:p>
      <w:pPr>
        <w:spacing w:line="500" w:lineRule="exact"/>
        <w:jc w:val="center"/>
        <w:rPr>
          <w:rFonts w:ascii="宋体" w:hAnsi="宋体" w:eastAsia="宋体"/>
          <w:b/>
          <w:bCs/>
          <w:sz w:val="30"/>
          <w:szCs w:val="30"/>
        </w:rPr>
      </w:pPr>
      <w:r>
        <w:rPr>
          <w:rFonts w:hint="eastAsia" w:ascii="宋体" w:hAnsi="宋体" w:eastAsia="宋体"/>
          <w:b/>
          <w:bCs/>
          <w:sz w:val="30"/>
          <w:szCs w:val="30"/>
        </w:rPr>
        <w:t>（艺术</w:t>
      </w:r>
      <w:r>
        <w:rPr>
          <w:rFonts w:ascii="宋体" w:hAnsi="宋体" w:eastAsia="宋体"/>
          <w:b/>
          <w:bCs/>
          <w:sz w:val="30"/>
          <w:szCs w:val="30"/>
        </w:rPr>
        <w:t>类</w:t>
      </w:r>
      <w:r>
        <w:rPr>
          <w:rFonts w:hint="eastAsia" w:ascii="宋体" w:hAnsi="宋体" w:eastAsia="宋体"/>
          <w:b/>
          <w:bCs/>
          <w:sz w:val="30"/>
          <w:szCs w:val="30"/>
        </w:rPr>
        <w:t xml:space="preserve"> 绘画专业）</w:t>
      </w:r>
    </w:p>
    <w:p>
      <w:pPr>
        <w:spacing w:line="500" w:lineRule="exact"/>
        <w:rPr>
          <w:rFonts w:ascii="仿宋" w:hAnsi="仿宋" w:eastAsia="仿宋"/>
          <w:b/>
          <w:bCs/>
          <w:sz w:val="28"/>
          <w:szCs w:val="28"/>
        </w:rPr>
      </w:pPr>
    </w:p>
    <w:p>
      <w:pPr>
        <w:ind w:left="560"/>
        <w:rPr>
          <w:rFonts w:ascii="黑体" w:hAnsi="黑体" w:eastAsia="黑体"/>
          <w:sz w:val="28"/>
          <w:szCs w:val="28"/>
        </w:rPr>
      </w:pPr>
      <w:r>
        <w:rPr>
          <w:rFonts w:hint="eastAsia" w:ascii="黑体" w:hAnsi="黑体" w:eastAsia="黑体"/>
          <w:sz w:val="28"/>
          <w:szCs w:val="28"/>
        </w:rPr>
        <w:t>一、测试目标</w:t>
      </w:r>
    </w:p>
    <w:p>
      <w:pPr>
        <w:pStyle w:val="6"/>
        <w:spacing w:line="500" w:lineRule="exact"/>
        <w:ind w:firstLine="560"/>
        <w:jc w:val="left"/>
        <w:rPr>
          <w:rFonts w:ascii="仿宋" w:hAnsi="仿宋" w:eastAsia="仿宋"/>
          <w:sz w:val="28"/>
          <w:szCs w:val="28"/>
        </w:rPr>
      </w:pPr>
      <w:r>
        <w:rPr>
          <w:rFonts w:hint="eastAsia" w:ascii="仿宋" w:hAnsi="仿宋" w:eastAsia="仿宋"/>
          <w:sz w:val="28"/>
          <w:szCs w:val="28"/>
        </w:rPr>
        <w:t>绘画专升本专业免试入学专业能力测试主要依据绘画本科专业人才培养目标与要求，</w:t>
      </w:r>
      <w:r>
        <w:rPr>
          <w:rFonts w:hint="eastAsia" w:ascii="仿宋" w:hAnsi="仿宋" w:eastAsia="仿宋" w:cs="宋体"/>
          <w:color w:val="000000"/>
          <w:kern w:val="0"/>
          <w:sz w:val="28"/>
          <w:szCs w:val="28"/>
        </w:rPr>
        <w:t>考核相近普通高职（专科）专业应届毕业生</w:t>
      </w:r>
      <w:r>
        <w:rPr>
          <w:rFonts w:hint="eastAsia" w:ascii="仿宋" w:hAnsi="仿宋" w:eastAsia="仿宋"/>
          <w:sz w:val="28"/>
          <w:szCs w:val="28"/>
        </w:rPr>
        <w:t>是否具有敏锐的观察能力、较扎实的造型基本功以及良好的艺术素养，是否具备较强的艺术实践、创新能力。</w:t>
      </w:r>
    </w:p>
    <w:p>
      <w:pPr>
        <w:ind w:left="560"/>
        <w:rPr>
          <w:rFonts w:ascii="黑体" w:hAnsi="黑体" w:eastAsia="黑体"/>
          <w:sz w:val="28"/>
          <w:szCs w:val="28"/>
        </w:rPr>
      </w:pPr>
      <w:r>
        <w:rPr>
          <w:rFonts w:hint="eastAsia" w:ascii="黑体" w:hAnsi="黑体" w:eastAsia="黑体"/>
          <w:sz w:val="28"/>
          <w:szCs w:val="28"/>
        </w:rPr>
        <w:t>二</w:t>
      </w:r>
      <w:r>
        <w:rPr>
          <w:rFonts w:ascii="黑体" w:hAnsi="黑体" w:eastAsia="黑体"/>
          <w:sz w:val="28"/>
          <w:szCs w:val="28"/>
        </w:rPr>
        <w:t>、</w:t>
      </w:r>
      <w:r>
        <w:rPr>
          <w:rFonts w:hint="eastAsia" w:ascii="黑体" w:hAnsi="黑体" w:eastAsia="黑体"/>
          <w:sz w:val="28"/>
          <w:szCs w:val="28"/>
        </w:rPr>
        <w:t>命题的指导思想和原则</w:t>
      </w:r>
    </w:p>
    <w:p>
      <w:pPr>
        <w:pStyle w:val="6"/>
        <w:spacing w:line="500" w:lineRule="exact"/>
        <w:ind w:firstLine="560"/>
        <w:jc w:val="left"/>
        <w:rPr>
          <w:rFonts w:ascii="仿宋" w:hAnsi="仿宋" w:eastAsia="仿宋"/>
          <w:sz w:val="28"/>
          <w:szCs w:val="28"/>
        </w:rPr>
      </w:pPr>
      <w:r>
        <w:rPr>
          <w:rFonts w:hint="eastAsia" w:ascii="仿宋" w:hAnsi="仿宋" w:eastAsia="仿宋"/>
          <w:sz w:val="28"/>
          <w:szCs w:val="28"/>
        </w:rPr>
        <w:t>命题以能反映学生专业素质能力为指导思想，坚持专业性、典型性和灵活性原则，体现一定的针对性、全面性。</w:t>
      </w:r>
    </w:p>
    <w:p>
      <w:pPr>
        <w:ind w:left="560"/>
        <w:rPr>
          <w:rFonts w:ascii="黑体" w:hAnsi="黑体" w:eastAsia="黑体"/>
          <w:sz w:val="28"/>
          <w:szCs w:val="28"/>
        </w:rPr>
      </w:pPr>
      <w:r>
        <w:rPr>
          <w:rFonts w:hint="eastAsia" w:ascii="黑体" w:hAnsi="黑体" w:eastAsia="黑体"/>
          <w:sz w:val="28"/>
          <w:szCs w:val="28"/>
        </w:rPr>
        <w:t>三</w:t>
      </w:r>
      <w:r>
        <w:rPr>
          <w:rFonts w:ascii="黑体" w:hAnsi="黑体" w:eastAsia="黑体"/>
          <w:sz w:val="28"/>
          <w:szCs w:val="28"/>
        </w:rPr>
        <w:t>、</w:t>
      </w:r>
      <w:r>
        <w:rPr>
          <w:rFonts w:hint="eastAsia" w:ascii="黑体" w:hAnsi="黑体" w:eastAsia="黑体"/>
          <w:sz w:val="28"/>
          <w:szCs w:val="28"/>
        </w:rPr>
        <w:t>测试内容</w:t>
      </w:r>
    </w:p>
    <w:p>
      <w:pPr>
        <w:pStyle w:val="6"/>
        <w:spacing w:line="500" w:lineRule="exact"/>
        <w:ind w:firstLine="560"/>
        <w:jc w:val="left"/>
        <w:rPr>
          <w:rFonts w:ascii="仿宋" w:hAnsi="仿宋" w:eastAsia="仿宋"/>
          <w:sz w:val="28"/>
          <w:szCs w:val="28"/>
        </w:rPr>
      </w:pPr>
      <w:r>
        <w:rPr>
          <w:rFonts w:hint="eastAsia" w:ascii="仿宋" w:hAnsi="仿宋" w:eastAsia="仿宋"/>
          <w:sz w:val="28"/>
          <w:szCs w:val="28"/>
        </w:rPr>
        <w:t>现场写生完成全身人物静态速写一幅，人物模特由考场准备。</w:t>
      </w:r>
    </w:p>
    <w:p>
      <w:pPr>
        <w:ind w:left="560"/>
        <w:rPr>
          <w:rFonts w:ascii="黑体" w:hAnsi="黑体" w:eastAsia="黑体"/>
          <w:sz w:val="28"/>
          <w:szCs w:val="28"/>
        </w:rPr>
      </w:pPr>
      <w:r>
        <w:rPr>
          <w:rFonts w:hint="eastAsia" w:ascii="黑体" w:hAnsi="黑体" w:eastAsia="黑体"/>
          <w:sz w:val="28"/>
          <w:szCs w:val="28"/>
        </w:rPr>
        <w:t>四</w:t>
      </w:r>
      <w:r>
        <w:rPr>
          <w:rFonts w:ascii="黑体" w:hAnsi="黑体" w:eastAsia="黑体"/>
          <w:sz w:val="28"/>
          <w:szCs w:val="28"/>
        </w:rPr>
        <w:t>、</w:t>
      </w:r>
      <w:r>
        <w:rPr>
          <w:rFonts w:hint="eastAsia" w:ascii="黑体" w:hAnsi="黑体" w:eastAsia="黑体"/>
          <w:sz w:val="28"/>
          <w:szCs w:val="28"/>
        </w:rPr>
        <w:t>测试要求</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写生角度由考生现场抽签确定，位置一旦确定不得随意调换；</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表现形式不限，时间为30分钟；</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试卷为4开素描纸（考场提供）；</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cs="宋体"/>
          <w:kern w:val="0"/>
          <w:sz w:val="28"/>
          <w:szCs w:val="28"/>
        </w:rPr>
        <w:t>4. 画板或画夹及相关绘画用具考生自备。</w:t>
      </w:r>
    </w:p>
    <w:p>
      <w:pPr>
        <w:ind w:firstLine="560" w:firstLineChars="200"/>
        <w:rPr>
          <w:rFonts w:ascii="黑体" w:hAnsi="黑体" w:eastAsia="黑体"/>
          <w:sz w:val="28"/>
          <w:szCs w:val="28"/>
        </w:rPr>
      </w:pPr>
      <w:r>
        <w:rPr>
          <w:rFonts w:hint="eastAsia" w:ascii="黑体" w:hAnsi="黑体" w:eastAsia="黑体"/>
          <w:sz w:val="28"/>
          <w:szCs w:val="28"/>
        </w:rPr>
        <w:t>五</w:t>
      </w:r>
      <w:r>
        <w:rPr>
          <w:rFonts w:ascii="黑体" w:hAnsi="黑体" w:eastAsia="黑体"/>
          <w:sz w:val="28"/>
          <w:szCs w:val="28"/>
        </w:rPr>
        <w:t>、</w:t>
      </w:r>
      <w:r>
        <w:rPr>
          <w:rFonts w:hint="eastAsia" w:ascii="黑体" w:hAnsi="黑体" w:eastAsia="黑体"/>
          <w:sz w:val="28"/>
          <w:szCs w:val="28"/>
        </w:rPr>
        <w:t>评分标准</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sz w:val="28"/>
          <w:szCs w:val="28"/>
        </w:rPr>
        <w:t>1</w:t>
      </w:r>
      <w:r>
        <w:rPr>
          <w:rFonts w:ascii="仿宋" w:hAnsi="仿宋" w:eastAsia="仿宋"/>
          <w:sz w:val="28"/>
          <w:szCs w:val="28"/>
        </w:rPr>
        <w:t xml:space="preserve">. </w:t>
      </w:r>
      <w:r>
        <w:rPr>
          <w:rFonts w:hint="eastAsia" w:ascii="仿宋" w:hAnsi="仿宋" w:eastAsia="仿宋"/>
          <w:sz w:val="28"/>
          <w:szCs w:val="28"/>
        </w:rPr>
        <w:t>试卷满分为1</w:t>
      </w:r>
      <w:r>
        <w:rPr>
          <w:rFonts w:ascii="仿宋" w:hAnsi="仿宋" w:eastAsia="仿宋"/>
          <w:sz w:val="28"/>
          <w:szCs w:val="28"/>
        </w:rPr>
        <w:t>00</w:t>
      </w:r>
      <w:r>
        <w:rPr>
          <w:rFonts w:hint="eastAsia" w:ascii="仿宋" w:hAnsi="仿宋" w:eastAsia="仿宋"/>
          <w:sz w:val="28"/>
          <w:szCs w:val="28"/>
        </w:rPr>
        <w:t>分。</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sz w:val="28"/>
          <w:szCs w:val="28"/>
        </w:rPr>
        <w:t>2.</w:t>
      </w:r>
      <w:r>
        <w:rPr>
          <w:rFonts w:ascii="仿宋" w:hAnsi="仿宋" w:eastAsia="仿宋"/>
          <w:sz w:val="28"/>
          <w:szCs w:val="28"/>
        </w:rPr>
        <w:t xml:space="preserve"> </w:t>
      </w:r>
      <w:r>
        <w:rPr>
          <w:rFonts w:hint="eastAsia" w:ascii="仿宋" w:hAnsi="仿宋" w:eastAsia="仿宋"/>
          <w:sz w:val="28"/>
          <w:szCs w:val="28"/>
        </w:rPr>
        <w:t>要求构图完整，结构、比例、透视准确。</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sz w:val="28"/>
          <w:szCs w:val="28"/>
        </w:rPr>
        <w:t>3.</w:t>
      </w:r>
      <w:r>
        <w:rPr>
          <w:rFonts w:ascii="仿宋" w:hAnsi="仿宋" w:eastAsia="仿宋"/>
          <w:sz w:val="28"/>
          <w:szCs w:val="28"/>
        </w:rPr>
        <w:t xml:space="preserve"> </w:t>
      </w:r>
      <w:r>
        <w:rPr>
          <w:rFonts w:hint="eastAsia" w:ascii="仿宋" w:hAnsi="仿宋" w:eastAsia="仿宋"/>
          <w:sz w:val="28"/>
          <w:szCs w:val="28"/>
        </w:rPr>
        <w:t>表现技法较娴熟，主次、虚实、强弱关系得当。</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sz w:val="28"/>
          <w:szCs w:val="28"/>
        </w:rPr>
        <w:t>4.</w:t>
      </w:r>
      <w:r>
        <w:rPr>
          <w:rFonts w:ascii="仿宋" w:hAnsi="仿宋" w:eastAsia="仿宋"/>
          <w:sz w:val="28"/>
          <w:szCs w:val="28"/>
        </w:rPr>
        <w:t xml:space="preserve"> </w:t>
      </w:r>
      <w:r>
        <w:rPr>
          <w:rFonts w:hint="eastAsia" w:ascii="仿宋" w:hAnsi="仿宋" w:eastAsia="仿宋"/>
          <w:sz w:val="28"/>
          <w:szCs w:val="28"/>
        </w:rPr>
        <w:t>大的体积空间关系正确。</w:t>
      </w:r>
    </w:p>
    <w:p>
      <w:pPr>
        <w:pStyle w:val="6"/>
        <w:spacing w:line="500" w:lineRule="exact"/>
        <w:ind w:left="560" w:firstLine="0" w:firstLineChars="0"/>
        <w:jc w:val="left"/>
        <w:rPr>
          <w:rFonts w:ascii="仿宋" w:hAnsi="仿宋" w:eastAsia="仿宋"/>
          <w:sz w:val="28"/>
          <w:szCs w:val="28"/>
        </w:rPr>
      </w:pPr>
      <w:r>
        <w:rPr>
          <w:rFonts w:hint="eastAsia" w:ascii="仿宋" w:hAnsi="仿宋" w:eastAsia="仿宋"/>
          <w:sz w:val="28"/>
          <w:szCs w:val="28"/>
        </w:rPr>
        <w:t>5. 有一定的艺术表现力。</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6B2B"/>
    <w:rsid w:val="00003364"/>
    <w:rsid w:val="00011369"/>
    <w:rsid w:val="00012724"/>
    <w:rsid w:val="00013EEC"/>
    <w:rsid w:val="000178CA"/>
    <w:rsid w:val="0003328B"/>
    <w:rsid w:val="00044054"/>
    <w:rsid w:val="00047A9F"/>
    <w:rsid w:val="000520AF"/>
    <w:rsid w:val="000564D2"/>
    <w:rsid w:val="00057CDF"/>
    <w:rsid w:val="00061411"/>
    <w:rsid w:val="000633AC"/>
    <w:rsid w:val="000675FE"/>
    <w:rsid w:val="00071E6A"/>
    <w:rsid w:val="00075386"/>
    <w:rsid w:val="00076FC3"/>
    <w:rsid w:val="000826EC"/>
    <w:rsid w:val="00094575"/>
    <w:rsid w:val="00095433"/>
    <w:rsid w:val="000A5273"/>
    <w:rsid w:val="000B51E3"/>
    <w:rsid w:val="000C299A"/>
    <w:rsid w:val="000C575C"/>
    <w:rsid w:val="000C7CAA"/>
    <w:rsid w:val="000D181A"/>
    <w:rsid w:val="000E60FD"/>
    <w:rsid w:val="000E6B6D"/>
    <w:rsid w:val="000F12ED"/>
    <w:rsid w:val="00104107"/>
    <w:rsid w:val="00116B2B"/>
    <w:rsid w:val="00121FC9"/>
    <w:rsid w:val="001222C2"/>
    <w:rsid w:val="00127556"/>
    <w:rsid w:val="00134DB4"/>
    <w:rsid w:val="00135CC2"/>
    <w:rsid w:val="001549B2"/>
    <w:rsid w:val="001555D5"/>
    <w:rsid w:val="001760F4"/>
    <w:rsid w:val="00177879"/>
    <w:rsid w:val="0018153F"/>
    <w:rsid w:val="00183772"/>
    <w:rsid w:val="00186413"/>
    <w:rsid w:val="0019222D"/>
    <w:rsid w:val="0019348F"/>
    <w:rsid w:val="001B2E69"/>
    <w:rsid w:val="001C24BC"/>
    <w:rsid w:val="001C2789"/>
    <w:rsid w:val="001D2BC4"/>
    <w:rsid w:val="001D527E"/>
    <w:rsid w:val="001D77EF"/>
    <w:rsid w:val="001E1DB7"/>
    <w:rsid w:val="001F01A1"/>
    <w:rsid w:val="0020201C"/>
    <w:rsid w:val="002051C4"/>
    <w:rsid w:val="00207780"/>
    <w:rsid w:val="00212168"/>
    <w:rsid w:val="0021494D"/>
    <w:rsid w:val="00214C59"/>
    <w:rsid w:val="002219A3"/>
    <w:rsid w:val="00222E96"/>
    <w:rsid w:val="00226304"/>
    <w:rsid w:val="0023140B"/>
    <w:rsid w:val="0023563B"/>
    <w:rsid w:val="00250354"/>
    <w:rsid w:val="00252C46"/>
    <w:rsid w:val="002571E4"/>
    <w:rsid w:val="00257757"/>
    <w:rsid w:val="002703B0"/>
    <w:rsid w:val="00273257"/>
    <w:rsid w:val="002821D1"/>
    <w:rsid w:val="00284530"/>
    <w:rsid w:val="00292A1D"/>
    <w:rsid w:val="002938D5"/>
    <w:rsid w:val="00295F83"/>
    <w:rsid w:val="002B1973"/>
    <w:rsid w:val="002B409C"/>
    <w:rsid w:val="002B52C4"/>
    <w:rsid w:val="002C3498"/>
    <w:rsid w:val="002C5FE1"/>
    <w:rsid w:val="002D1F71"/>
    <w:rsid w:val="002E0010"/>
    <w:rsid w:val="002E6936"/>
    <w:rsid w:val="002F2FC5"/>
    <w:rsid w:val="002F7D0D"/>
    <w:rsid w:val="002F7F26"/>
    <w:rsid w:val="00303393"/>
    <w:rsid w:val="00303A9B"/>
    <w:rsid w:val="00303B2C"/>
    <w:rsid w:val="00306535"/>
    <w:rsid w:val="00311FC4"/>
    <w:rsid w:val="00313A9B"/>
    <w:rsid w:val="00314615"/>
    <w:rsid w:val="003213CE"/>
    <w:rsid w:val="003331D3"/>
    <w:rsid w:val="00334D71"/>
    <w:rsid w:val="00342C37"/>
    <w:rsid w:val="003458D2"/>
    <w:rsid w:val="00352F8C"/>
    <w:rsid w:val="00355768"/>
    <w:rsid w:val="00380DA2"/>
    <w:rsid w:val="00381F5F"/>
    <w:rsid w:val="0038604F"/>
    <w:rsid w:val="003949FD"/>
    <w:rsid w:val="003A0820"/>
    <w:rsid w:val="003A167A"/>
    <w:rsid w:val="003A49C7"/>
    <w:rsid w:val="003D7453"/>
    <w:rsid w:val="003F108C"/>
    <w:rsid w:val="003F5838"/>
    <w:rsid w:val="003F5FCE"/>
    <w:rsid w:val="00401877"/>
    <w:rsid w:val="0040249E"/>
    <w:rsid w:val="00403895"/>
    <w:rsid w:val="00404843"/>
    <w:rsid w:val="0041190F"/>
    <w:rsid w:val="00411BF9"/>
    <w:rsid w:val="004227C7"/>
    <w:rsid w:val="0042459A"/>
    <w:rsid w:val="00431C6A"/>
    <w:rsid w:val="00436F6F"/>
    <w:rsid w:val="004507B2"/>
    <w:rsid w:val="00451B52"/>
    <w:rsid w:val="00452E65"/>
    <w:rsid w:val="00452F95"/>
    <w:rsid w:val="00453AA3"/>
    <w:rsid w:val="00455761"/>
    <w:rsid w:val="0045758C"/>
    <w:rsid w:val="00460FF4"/>
    <w:rsid w:val="00466236"/>
    <w:rsid w:val="0047309D"/>
    <w:rsid w:val="00475B42"/>
    <w:rsid w:val="00476BF6"/>
    <w:rsid w:val="004820E0"/>
    <w:rsid w:val="0048506D"/>
    <w:rsid w:val="004A0BC1"/>
    <w:rsid w:val="004A10CC"/>
    <w:rsid w:val="004A14BE"/>
    <w:rsid w:val="004C1265"/>
    <w:rsid w:val="004C3D7F"/>
    <w:rsid w:val="004D1938"/>
    <w:rsid w:val="004D4A3A"/>
    <w:rsid w:val="004D6668"/>
    <w:rsid w:val="004E1C12"/>
    <w:rsid w:val="004E3606"/>
    <w:rsid w:val="004F1E5F"/>
    <w:rsid w:val="004F2CD1"/>
    <w:rsid w:val="0050116C"/>
    <w:rsid w:val="00517390"/>
    <w:rsid w:val="0051782A"/>
    <w:rsid w:val="00520576"/>
    <w:rsid w:val="00540C8E"/>
    <w:rsid w:val="0054346B"/>
    <w:rsid w:val="00553A69"/>
    <w:rsid w:val="00565BD3"/>
    <w:rsid w:val="00566DAC"/>
    <w:rsid w:val="00571870"/>
    <w:rsid w:val="00584CF0"/>
    <w:rsid w:val="00592CEB"/>
    <w:rsid w:val="00596B59"/>
    <w:rsid w:val="005B02B3"/>
    <w:rsid w:val="005B0C3F"/>
    <w:rsid w:val="005C3F44"/>
    <w:rsid w:val="005D43C4"/>
    <w:rsid w:val="005E0A46"/>
    <w:rsid w:val="005F6D93"/>
    <w:rsid w:val="0060399C"/>
    <w:rsid w:val="00612678"/>
    <w:rsid w:val="006144E0"/>
    <w:rsid w:val="0062229A"/>
    <w:rsid w:val="00631A63"/>
    <w:rsid w:val="00634712"/>
    <w:rsid w:val="006367BB"/>
    <w:rsid w:val="006408E7"/>
    <w:rsid w:val="00642440"/>
    <w:rsid w:val="00650358"/>
    <w:rsid w:val="00654B3A"/>
    <w:rsid w:val="006609D2"/>
    <w:rsid w:val="006632A3"/>
    <w:rsid w:val="00667673"/>
    <w:rsid w:val="0067314F"/>
    <w:rsid w:val="0067322C"/>
    <w:rsid w:val="006745CC"/>
    <w:rsid w:val="00675F1B"/>
    <w:rsid w:val="00685BE8"/>
    <w:rsid w:val="006A24B6"/>
    <w:rsid w:val="006A6272"/>
    <w:rsid w:val="006B022D"/>
    <w:rsid w:val="006C349E"/>
    <w:rsid w:val="006C5723"/>
    <w:rsid w:val="006C6610"/>
    <w:rsid w:val="006D079C"/>
    <w:rsid w:val="006D09FE"/>
    <w:rsid w:val="006D1855"/>
    <w:rsid w:val="006D4A35"/>
    <w:rsid w:val="006E5A55"/>
    <w:rsid w:val="006E6B61"/>
    <w:rsid w:val="006F2ACB"/>
    <w:rsid w:val="00706A41"/>
    <w:rsid w:val="007305B9"/>
    <w:rsid w:val="00744C83"/>
    <w:rsid w:val="00746858"/>
    <w:rsid w:val="0075594A"/>
    <w:rsid w:val="00774515"/>
    <w:rsid w:val="0078182F"/>
    <w:rsid w:val="00791006"/>
    <w:rsid w:val="007A160A"/>
    <w:rsid w:val="007B295F"/>
    <w:rsid w:val="007B3C4F"/>
    <w:rsid w:val="007B4AF4"/>
    <w:rsid w:val="007B7C29"/>
    <w:rsid w:val="007C01BB"/>
    <w:rsid w:val="007C11B1"/>
    <w:rsid w:val="007C2803"/>
    <w:rsid w:val="007C64BE"/>
    <w:rsid w:val="007D3633"/>
    <w:rsid w:val="007D4145"/>
    <w:rsid w:val="007E0083"/>
    <w:rsid w:val="007E7B11"/>
    <w:rsid w:val="007F7AF9"/>
    <w:rsid w:val="0082714B"/>
    <w:rsid w:val="00831C10"/>
    <w:rsid w:val="00833D77"/>
    <w:rsid w:val="00844358"/>
    <w:rsid w:val="00860F4F"/>
    <w:rsid w:val="00861751"/>
    <w:rsid w:val="00862BCB"/>
    <w:rsid w:val="00866AC4"/>
    <w:rsid w:val="008671A7"/>
    <w:rsid w:val="008713F7"/>
    <w:rsid w:val="0088587D"/>
    <w:rsid w:val="008B37DE"/>
    <w:rsid w:val="008B68B8"/>
    <w:rsid w:val="008D3293"/>
    <w:rsid w:val="008D579E"/>
    <w:rsid w:val="008E4478"/>
    <w:rsid w:val="008F563E"/>
    <w:rsid w:val="008F6459"/>
    <w:rsid w:val="00912C01"/>
    <w:rsid w:val="0091542F"/>
    <w:rsid w:val="00917CDC"/>
    <w:rsid w:val="00920B60"/>
    <w:rsid w:val="00923560"/>
    <w:rsid w:val="00923794"/>
    <w:rsid w:val="00930C07"/>
    <w:rsid w:val="00941DB7"/>
    <w:rsid w:val="00947E24"/>
    <w:rsid w:val="00950E3E"/>
    <w:rsid w:val="009514F8"/>
    <w:rsid w:val="00954B73"/>
    <w:rsid w:val="00961F6B"/>
    <w:rsid w:val="00965709"/>
    <w:rsid w:val="00972D65"/>
    <w:rsid w:val="009A3879"/>
    <w:rsid w:val="009A4AEF"/>
    <w:rsid w:val="009C0B1B"/>
    <w:rsid w:val="009C157E"/>
    <w:rsid w:val="009C1FE6"/>
    <w:rsid w:val="009C5E20"/>
    <w:rsid w:val="009D595D"/>
    <w:rsid w:val="00A001AA"/>
    <w:rsid w:val="00A209A7"/>
    <w:rsid w:val="00A24CB0"/>
    <w:rsid w:val="00A31374"/>
    <w:rsid w:val="00A33E42"/>
    <w:rsid w:val="00A40390"/>
    <w:rsid w:val="00A476C2"/>
    <w:rsid w:val="00A521D5"/>
    <w:rsid w:val="00A56603"/>
    <w:rsid w:val="00A65B30"/>
    <w:rsid w:val="00A667DC"/>
    <w:rsid w:val="00A73992"/>
    <w:rsid w:val="00A95A61"/>
    <w:rsid w:val="00AA0755"/>
    <w:rsid w:val="00AA68FF"/>
    <w:rsid w:val="00AB29D2"/>
    <w:rsid w:val="00AC4E21"/>
    <w:rsid w:val="00AD0F80"/>
    <w:rsid w:val="00AD45C0"/>
    <w:rsid w:val="00AD7179"/>
    <w:rsid w:val="00AF09D7"/>
    <w:rsid w:val="00B00A11"/>
    <w:rsid w:val="00B02DC6"/>
    <w:rsid w:val="00B042E6"/>
    <w:rsid w:val="00B10D42"/>
    <w:rsid w:val="00B16133"/>
    <w:rsid w:val="00B22A43"/>
    <w:rsid w:val="00B23E25"/>
    <w:rsid w:val="00B34EE1"/>
    <w:rsid w:val="00B41366"/>
    <w:rsid w:val="00B44B1E"/>
    <w:rsid w:val="00B45C90"/>
    <w:rsid w:val="00B50C70"/>
    <w:rsid w:val="00B53AEC"/>
    <w:rsid w:val="00B56D2B"/>
    <w:rsid w:val="00B56D9E"/>
    <w:rsid w:val="00B74BD3"/>
    <w:rsid w:val="00B74E9C"/>
    <w:rsid w:val="00B74FD3"/>
    <w:rsid w:val="00B868A4"/>
    <w:rsid w:val="00B95145"/>
    <w:rsid w:val="00B9551C"/>
    <w:rsid w:val="00BA4C07"/>
    <w:rsid w:val="00BA6C4F"/>
    <w:rsid w:val="00BB2DCB"/>
    <w:rsid w:val="00BB6D65"/>
    <w:rsid w:val="00BC2A76"/>
    <w:rsid w:val="00BD2E50"/>
    <w:rsid w:val="00BD3A8C"/>
    <w:rsid w:val="00BE16C9"/>
    <w:rsid w:val="00BE642B"/>
    <w:rsid w:val="00BF0D5F"/>
    <w:rsid w:val="00BF1385"/>
    <w:rsid w:val="00BF3AC8"/>
    <w:rsid w:val="00C00944"/>
    <w:rsid w:val="00C00A57"/>
    <w:rsid w:val="00C072D0"/>
    <w:rsid w:val="00C07BD0"/>
    <w:rsid w:val="00C32CE2"/>
    <w:rsid w:val="00C40CFA"/>
    <w:rsid w:val="00C4284E"/>
    <w:rsid w:val="00C51272"/>
    <w:rsid w:val="00C54CF3"/>
    <w:rsid w:val="00C707E6"/>
    <w:rsid w:val="00C91FCC"/>
    <w:rsid w:val="00C943EB"/>
    <w:rsid w:val="00CA0B35"/>
    <w:rsid w:val="00CB2852"/>
    <w:rsid w:val="00CB63B5"/>
    <w:rsid w:val="00CB700E"/>
    <w:rsid w:val="00CD5854"/>
    <w:rsid w:val="00CE32B6"/>
    <w:rsid w:val="00CE36FC"/>
    <w:rsid w:val="00D009A1"/>
    <w:rsid w:val="00D01BA0"/>
    <w:rsid w:val="00D02A6C"/>
    <w:rsid w:val="00D07255"/>
    <w:rsid w:val="00D13B60"/>
    <w:rsid w:val="00D228BA"/>
    <w:rsid w:val="00D278EA"/>
    <w:rsid w:val="00D35DC3"/>
    <w:rsid w:val="00D36F94"/>
    <w:rsid w:val="00D4106C"/>
    <w:rsid w:val="00D5577F"/>
    <w:rsid w:val="00D56374"/>
    <w:rsid w:val="00D60A8A"/>
    <w:rsid w:val="00D61952"/>
    <w:rsid w:val="00D61C08"/>
    <w:rsid w:val="00D65398"/>
    <w:rsid w:val="00D72533"/>
    <w:rsid w:val="00D848ED"/>
    <w:rsid w:val="00D84E7F"/>
    <w:rsid w:val="00D93C49"/>
    <w:rsid w:val="00DA3097"/>
    <w:rsid w:val="00DA7F6B"/>
    <w:rsid w:val="00DB73B0"/>
    <w:rsid w:val="00DC2BCA"/>
    <w:rsid w:val="00DC2C05"/>
    <w:rsid w:val="00DD4E54"/>
    <w:rsid w:val="00DE056F"/>
    <w:rsid w:val="00DE654E"/>
    <w:rsid w:val="00DF37C8"/>
    <w:rsid w:val="00DF3E78"/>
    <w:rsid w:val="00DF7CD3"/>
    <w:rsid w:val="00E0137F"/>
    <w:rsid w:val="00E02259"/>
    <w:rsid w:val="00E05692"/>
    <w:rsid w:val="00E11594"/>
    <w:rsid w:val="00E12C37"/>
    <w:rsid w:val="00E2030F"/>
    <w:rsid w:val="00E30F38"/>
    <w:rsid w:val="00E31B70"/>
    <w:rsid w:val="00E43FA6"/>
    <w:rsid w:val="00E51E1B"/>
    <w:rsid w:val="00E5530F"/>
    <w:rsid w:val="00E64CBE"/>
    <w:rsid w:val="00E70147"/>
    <w:rsid w:val="00EA4BF3"/>
    <w:rsid w:val="00EB1B69"/>
    <w:rsid w:val="00EB65C6"/>
    <w:rsid w:val="00EB7226"/>
    <w:rsid w:val="00EC40D5"/>
    <w:rsid w:val="00EC6BA6"/>
    <w:rsid w:val="00ED03E3"/>
    <w:rsid w:val="00ED26AC"/>
    <w:rsid w:val="00ED27E3"/>
    <w:rsid w:val="00EE1954"/>
    <w:rsid w:val="00EE4400"/>
    <w:rsid w:val="00EF6AD4"/>
    <w:rsid w:val="00EF7584"/>
    <w:rsid w:val="00F0325D"/>
    <w:rsid w:val="00F0517E"/>
    <w:rsid w:val="00F07987"/>
    <w:rsid w:val="00F0799C"/>
    <w:rsid w:val="00F11141"/>
    <w:rsid w:val="00F20894"/>
    <w:rsid w:val="00F23E31"/>
    <w:rsid w:val="00F25B70"/>
    <w:rsid w:val="00F30C42"/>
    <w:rsid w:val="00F31BC8"/>
    <w:rsid w:val="00F32E43"/>
    <w:rsid w:val="00F3556A"/>
    <w:rsid w:val="00F35C45"/>
    <w:rsid w:val="00F41F47"/>
    <w:rsid w:val="00F4448A"/>
    <w:rsid w:val="00F562CA"/>
    <w:rsid w:val="00F56873"/>
    <w:rsid w:val="00F57EB9"/>
    <w:rsid w:val="00F66D42"/>
    <w:rsid w:val="00F70803"/>
    <w:rsid w:val="00F9145C"/>
    <w:rsid w:val="00F95404"/>
    <w:rsid w:val="00FB156F"/>
    <w:rsid w:val="00FB3689"/>
    <w:rsid w:val="00FB7D6E"/>
    <w:rsid w:val="00FC36A4"/>
    <w:rsid w:val="00FC7B2D"/>
    <w:rsid w:val="00FD189C"/>
    <w:rsid w:val="00FD3F4B"/>
    <w:rsid w:val="00FD52A0"/>
    <w:rsid w:val="00FE133C"/>
    <w:rsid w:val="00FF256C"/>
    <w:rsid w:val="00FF47F8"/>
    <w:rsid w:val="351B513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semiHidden="0"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5">
    <w:name w:val="Default Paragraph Font"/>
    <w:semiHidden/>
    <w:unhideWhenUsed/>
    <w:uiPriority w:val="1"/>
  </w:style>
  <w:style w:type="table" w:default="1" w:styleId="4">
    <w:name w:val="Normal Table"/>
    <w:semiHidden/>
    <w:unhideWhenUsed/>
    <w:uiPriority w:val="99"/>
    <w:tblPr>
      <w:tblCellMar>
        <w:top w:w="0" w:type="dxa"/>
        <w:left w:w="108" w:type="dxa"/>
        <w:bottom w:w="0" w:type="dxa"/>
        <w:right w:w="108" w:type="dxa"/>
      </w:tblCellMar>
    </w:tblPr>
  </w:style>
  <w:style w:type="paragraph" w:styleId="2">
    <w:name w:val="footer"/>
    <w:basedOn w:val="1"/>
    <w:link w:val="8"/>
    <w:unhideWhenUsed/>
    <w:uiPriority w:val="99"/>
    <w:pPr>
      <w:tabs>
        <w:tab w:val="center" w:pos="4153"/>
        <w:tab w:val="right" w:pos="8306"/>
      </w:tabs>
      <w:snapToGrid w:val="0"/>
      <w:jc w:val="left"/>
    </w:pPr>
    <w:rPr>
      <w:sz w:val="18"/>
      <w:szCs w:val="18"/>
    </w:rPr>
  </w:style>
  <w:style w:type="paragraph" w:styleId="3">
    <w:name w:val="header"/>
    <w:basedOn w:val="1"/>
    <w:link w:val="7"/>
    <w:unhideWhenUsed/>
    <w:uiPriority w:val="99"/>
    <w:pPr>
      <w:pBdr>
        <w:bottom w:val="single" w:color="auto" w:sz="6" w:space="1"/>
      </w:pBdr>
      <w:tabs>
        <w:tab w:val="center" w:pos="4153"/>
        <w:tab w:val="right" w:pos="8306"/>
      </w:tabs>
      <w:snapToGrid w:val="0"/>
      <w:jc w:val="center"/>
    </w:pPr>
    <w:rPr>
      <w:sz w:val="18"/>
      <w:szCs w:val="18"/>
    </w:rPr>
  </w:style>
  <w:style w:type="paragraph" w:styleId="6">
    <w:name w:val="List Paragraph"/>
    <w:basedOn w:val="1"/>
    <w:qFormat/>
    <w:uiPriority w:val="34"/>
    <w:pPr>
      <w:ind w:firstLine="420" w:firstLineChars="200"/>
    </w:pPr>
  </w:style>
  <w:style w:type="character" w:customStyle="1" w:styleId="7">
    <w:name w:val="页眉 字符"/>
    <w:basedOn w:val="5"/>
    <w:link w:val="3"/>
    <w:uiPriority w:val="99"/>
    <w:rPr>
      <w:sz w:val="18"/>
      <w:szCs w:val="18"/>
    </w:rPr>
  </w:style>
  <w:style w:type="character" w:customStyle="1" w:styleId="8">
    <w:name w:val="页脚 字符"/>
    <w:basedOn w:val="5"/>
    <w:link w:val="2"/>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Home</Company>
  <Pages>1</Pages>
  <Words>66</Words>
  <Characters>379</Characters>
  <Lines>3</Lines>
  <Paragraphs>1</Paragraphs>
  <TotalTime>195</TotalTime>
  <ScaleCrop>false</ScaleCrop>
  <LinksUpToDate>false</LinksUpToDate>
  <CharactersWithSpaces>444</CharactersWithSpaces>
  <Application>WPS Office_11.1.0.11294_F1E327BC-269C-435d-A152-05C5408002CA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2022-01-13T06:24:00Z</dcterms:created>
  <dc:creator>China</dc:creator>
  <cp:lastModifiedBy>白居过隙</cp:lastModifiedBy>
  <cp:lastPrinted>2022-01-13T10:20:00Z</cp:lastPrinted>
  <dcterms:modified xsi:type="dcterms:W3CDTF">2022-02-12T09:39:12Z</dcterms:modified>
  <cp:revision>14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2052-11.1.0.11294</vt:lpwstr>
  </property>
  <property fmtid="{D5CDD505-2E9C-101B-9397-08002B2CF9AE}" pid="3" name="ICV">
    <vt:lpwstr>443E8F4B183F4D38BD5D884946AB57D9</vt:lpwstr>
  </property>
</Properties>
</file>