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Ansi="黑体"/>
          <w:sz w:val="36"/>
          <w:szCs w:val="36"/>
        </w:rPr>
      </w:pPr>
      <w:bookmarkStart w:id="0" w:name="_GoBack"/>
      <w:bookmarkEnd w:id="0"/>
      <w:r>
        <w:rPr>
          <w:rFonts w:hint="eastAsia" w:hAnsi="黑体"/>
          <w:sz w:val="36"/>
          <w:szCs w:val="36"/>
        </w:rPr>
        <w:t>甘肃政法大学2</w:t>
      </w:r>
      <w:r>
        <w:rPr>
          <w:rFonts w:hAnsi="黑体"/>
          <w:sz w:val="36"/>
          <w:szCs w:val="36"/>
        </w:rPr>
        <w:t>022</w:t>
      </w:r>
      <w:r>
        <w:rPr>
          <w:rFonts w:hint="eastAsia" w:hAnsi="黑体"/>
          <w:sz w:val="36"/>
          <w:szCs w:val="36"/>
        </w:rPr>
        <w:t>年普通专升本免试入学</w:t>
      </w:r>
    </w:p>
    <w:p>
      <w:pPr>
        <w:pStyle w:val="6"/>
        <w:jc w:val="center"/>
        <w:rPr>
          <w:rFonts w:hAnsi="黑体" w:cs="楷体"/>
          <w:sz w:val="36"/>
          <w:szCs w:val="36"/>
        </w:rPr>
      </w:pPr>
      <w:r>
        <w:rPr>
          <w:rFonts w:hint="eastAsia" w:hAnsi="黑体"/>
          <w:sz w:val="36"/>
          <w:szCs w:val="36"/>
        </w:rPr>
        <w:t>英语（翻译）专业能力测试大纲</w:t>
      </w:r>
    </w:p>
    <w:p>
      <w:pPr>
        <w:adjustRightInd w:val="0"/>
        <w:snapToGrid w:val="0"/>
        <w:spacing w:line="4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一、测试内容：</w:t>
      </w:r>
    </w:p>
    <w:p>
      <w:pPr>
        <w:ind w:firstLine="560" w:firstLineChars="200"/>
        <w:rPr>
          <w:rFonts w:ascii="仿宋_GB2312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主要考察考生以下三个方面的内容：</w:t>
      </w:r>
    </w:p>
    <w:p>
      <w:pPr>
        <w:numPr>
          <w:ilvl w:val="0"/>
          <w:numId w:val="1"/>
        </w:numPr>
        <w:ind w:firstLine="560" w:firstLineChars="200"/>
        <w:rPr>
          <w:rFonts w:ascii="仿宋_GB2312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思想品德（30分），包括个人价值取向、基本道德取向、社会评价和交往。</w:t>
      </w:r>
    </w:p>
    <w:p>
      <w:pPr>
        <w:numPr>
          <w:ilvl w:val="0"/>
          <w:numId w:val="1"/>
        </w:numPr>
        <w:ind w:firstLine="560" w:firstLineChars="200"/>
        <w:rPr>
          <w:rFonts w:ascii="仿宋_GB2312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学科基础（45分），包括能够听懂现场评委老师的提问并做出正确的回答、听说反应速度快，实际运用语言的能力灵活恰当、发音标准，语音语调流畅自然、应用语言能力强，现场总体印象好。</w:t>
      </w:r>
    </w:p>
    <w:p>
      <w:pPr>
        <w:numPr>
          <w:ilvl w:val="0"/>
          <w:numId w:val="1"/>
        </w:numPr>
        <w:ind w:firstLine="560" w:firstLineChars="200"/>
        <w:rPr>
          <w:rFonts w:ascii="仿宋_GB2312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综合素质（25分），包括表达与沟通能力、快速反应能力、责任感、计划性与条理性、团队意识。</w:t>
      </w:r>
    </w:p>
    <w:p>
      <w:pPr>
        <w:ind w:firstLine="560" w:firstLineChars="200"/>
        <w:rPr>
          <w:rFonts w:ascii="仿宋_GB2312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共计满分100分。</w:t>
      </w:r>
    </w:p>
    <w:p>
      <w:pPr>
        <w:adjustRightInd w:val="0"/>
        <w:snapToGrid w:val="0"/>
        <w:spacing w:line="4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二、评分细则</w:t>
      </w:r>
    </w:p>
    <w:tbl>
      <w:tblPr>
        <w:tblStyle w:val="4"/>
        <w:tblW w:w="43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5342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测试内容</w:t>
            </w:r>
          </w:p>
        </w:tc>
        <w:tc>
          <w:tcPr>
            <w:tcW w:w="358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测试内容细则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思想品德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个人价值取向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基本道德取向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社会评价和交往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2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学科基础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45分</w:t>
            </w: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能够听懂现场评委老师的提问并做出正确的回答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听说反应速度快，实际运用语言的能力灵活恰当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发音标准，语音语调流畅自然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具备基本的汉英、英汉翻译能力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2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综合素质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25分</w:t>
            </w: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表达、沟通能力</w:t>
            </w:r>
          </w:p>
        </w:tc>
        <w:tc>
          <w:tcPr>
            <w:tcW w:w="488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快速反应能力</w:t>
            </w:r>
          </w:p>
        </w:tc>
        <w:tc>
          <w:tcPr>
            <w:tcW w:w="488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责任感</w:t>
            </w:r>
          </w:p>
        </w:tc>
        <w:tc>
          <w:tcPr>
            <w:tcW w:w="488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计划性/条理性</w:t>
            </w:r>
          </w:p>
        </w:tc>
        <w:tc>
          <w:tcPr>
            <w:tcW w:w="488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团队意识</w:t>
            </w:r>
          </w:p>
        </w:tc>
        <w:tc>
          <w:tcPr>
            <w:tcW w:w="488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92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3586" w:type="pct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88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三、测试时长</w:t>
      </w:r>
    </w:p>
    <w:p>
      <w:pPr>
        <w:ind w:firstLine="560" w:firstLineChars="200"/>
        <w:rPr>
          <w:rFonts w:ascii="仿宋_GB2312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"/>
          <w:color w:val="000000"/>
          <w:kern w:val="0"/>
          <w:sz w:val="28"/>
          <w:szCs w:val="28"/>
        </w:rPr>
        <w:t>每位考生20分钟，其中思想品德部分5分钟，学科基础部分10分钟，综合素质部分5分钟。</w:t>
      </w:r>
    </w:p>
    <w:p>
      <w:pPr>
        <w:rPr>
          <w:rFonts w:ascii="仿宋_GB2312" w:eastAsia="仿宋_GB2312" w:cs="仿宋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C3E85"/>
    <w:multiLevelType w:val="singleLevel"/>
    <w:tmpl w:val="7DFC3E8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42"/>
    <w:rsid w:val="0007595D"/>
    <w:rsid w:val="000E2D63"/>
    <w:rsid w:val="00156645"/>
    <w:rsid w:val="0020381A"/>
    <w:rsid w:val="00223C1E"/>
    <w:rsid w:val="003141F9"/>
    <w:rsid w:val="00412ACD"/>
    <w:rsid w:val="00531A00"/>
    <w:rsid w:val="00584910"/>
    <w:rsid w:val="005C1C99"/>
    <w:rsid w:val="005D443B"/>
    <w:rsid w:val="006271B6"/>
    <w:rsid w:val="00651D26"/>
    <w:rsid w:val="006B35DB"/>
    <w:rsid w:val="006C69D6"/>
    <w:rsid w:val="007E1542"/>
    <w:rsid w:val="00821457"/>
    <w:rsid w:val="008924A6"/>
    <w:rsid w:val="009C4833"/>
    <w:rsid w:val="009C75B3"/>
    <w:rsid w:val="009E7348"/>
    <w:rsid w:val="009F6CB2"/>
    <w:rsid w:val="00A028DC"/>
    <w:rsid w:val="00A244D8"/>
    <w:rsid w:val="00AE5671"/>
    <w:rsid w:val="00BE6355"/>
    <w:rsid w:val="00C26746"/>
    <w:rsid w:val="00D02171"/>
    <w:rsid w:val="00ED5C37"/>
    <w:rsid w:val="00EE6BDB"/>
    <w:rsid w:val="00F72F2D"/>
    <w:rsid w:val="00F774DE"/>
    <w:rsid w:val="00F97C58"/>
    <w:rsid w:val="10B61D07"/>
    <w:rsid w:val="199D7C36"/>
    <w:rsid w:val="215D43A4"/>
    <w:rsid w:val="375831C8"/>
    <w:rsid w:val="380174EA"/>
    <w:rsid w:val="465A4338"/>
    <w:rsid w:val="65CB4DDD"/>
    <w:rsid w:val="6EC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449</Characters>
  <Lines>3</Lines>
  <Paragraphs>1</Paragraphs>
  <TotalTime>61</TotalTime>
  <ScaleCrop>false</ScaleCrop>
  <LinksUpToDate>false</LinksUpToDate>
  <CharactersWithSpaces>526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2022-01-05T01:04:00Z</dcterms:created>
  <dc:creator>mazhiyezzz</dc:creator>
  <cp:lastModifiedBy>白居过隙</cp:lastModifiedBy>
  <cp:lastPrinted>2022-01-07T08:11:00Z</cp:lastPrinted>
  <dcterms:modified xsi:type="dcterms:W3CDTF">2022-02-17T06:52:42Z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0EAE98A6637842D991B97653BAED9AE6</vt:lpwstr>
  </property>
</Properties>
</file>