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 w:line="600" w:lineRule="exact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附件1：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="15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昆明工业职业技术学院单独招生网络远程测试操作流程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 w:firstLineChars="200"/>
        <w:jc w:val="both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本次考试使用“手机”+腾讯会议App完成，流程如下：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sans-serif" w:hAnsi="sans-serif" w:eastAsia="sans-serif" w:cs="sans-serif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(一)考前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第一步：下载腾讯会议App，按要求下载并安装App（如已经安装过腾讯会议的考生，请考生升级为最新版本）</w:t>
      </w:r>
    </w:p>
    <w:tbl>
      <w:tblPr>
        <w:tblStyle w:val="6"/>
        <w:tblW w:w="0" w:type="auto"/>
        <w:tblInd w:w="18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5" w:hRule="atLeast"/>
        </w:trPr>
        <w:tc>
          <w:tcPr>
            <w:tcW w:w="2333" w:type="dxa"/>
          </w:tcPr>
          <w:p>
            <w:pPr>
              <w:pStyle w:val="4"/>
              <w:widowControl/>
              <w:spacing w:beforeAutospacing="0" w:after="150" w:afterAutospacing="0"/>
              <w:rPr>
                <w:rFonts w:hint="eastAsia" w:ascii="微软雅黑" w:hAnsi="微软雅黑" w:eastAsia="微软雅黑" w:cs="微软雅黑"/>
                <w:color w:val="333333"/>
                <w:shd w:val="clear" w:color="auto" w:fill="FFFFFF"/>
              </w:rPr>
            </w:pPr>
            <w:r>
              <w:drawing>
                <wp:inline distT="0" distB="0" distL="114300" distR="114300">
                  <wp:extent cx="1584325" cy="1910715"/>
                  <wp:effectExtent l="0" t="0" r="3175" b="6985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>
            <w:pPr>
              <w:pStyle w:val="4"/>
              <w:widowControl/>
              <w:spacing w:beforeAutospacing="0" w:after="150" w:afterAutospacing="0"/>
              <w:rPr>
                <w:rFonts w:hint="eastAsia" w:ascii="微软雅黑" w:hAnsi="微软雅黑" w:eastAsia="微软雅黑" w:cs="微软雅黑"/>
                <w:color w:val="333333"/>
                <w:shd w:val="clear" w:color="auto" w:fill="FFFFFF"/>
              </w:rPr>
            </w:pPr>
            <w:r>
              <w:drawing>
                <wp:inline distT="0" distB="0" distL="114300" distR="114300">
                  <wp:extent cx="1590675" cy="1938020"/>
                  <wp:effectExtent l="0" t="0" r="9525" b="508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93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第二步：登录，可以直接使用微信方式登录</w:t>
      </w:r>
    </w:p>
    <w:p>
      <w:pPr>
        <w:pStyle w:val="4"/>
        <w:widowControl/>
        <w:shd w:val="clear" w:color="auto" w:fill="FFFFFF"/>
        <w:spacing w:beforeAutospacing="0" w:after="150" w:afterAutospacing="0"/>
        <w:ind w:left="480"/>
        <w:jc w:val="center"/>
        <w:rPr>
          <w:rFonts w:hint="eastAsia" w:ascii="sans-serif" w:hAnsi="sans-serif" w:cs="sans-serif"/>
          <w:color w:val="333333"/>
          <w:sz w:val="21"/>
          <w:szCs w:val="21"/>
        </w:rPr>
      </w:pPr>
      <w:r>
        <w:drawing>
          <wp:inline distT="0" distB="0" distL="114300" distR="114300">
            <wp:extent cx="1981835" cy="2832100"/>
            <wp:effectExtent l="9525" t="9525" r="27940" b="158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2832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第三步：选择加入会议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jc w:val="center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drawing>
          <wp:inline distT="0" distB="0" distL="114300" distR="114300">
            <wp:extent cx="2433955" cy="2957830"/>
            <wp:effectExtent l="9525" t="9525" r="13970" b="2349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957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第四步：请输入准考证上的</w:t>
      </w:r>
      <w:r>
        <w:rPr>
          <w:rFonts w:hint="eastAsia" w:ascii="微软雅黑" w:hAnsi="微软雅黑" w:eastAsia="微软雅黑" w:cs="微软雅黑"/>
          <w:b/>
          <w:bCs/>
          <w:color w:val="FF0000"/>
          <w:shd w:val="clear" w:color="auto" w:fill="FFFFFF"/>
        </w:rPr>
        <w:t>会议号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及</w:t>
      </w:r>
      <w:r>
        <w:rPr>
          <w:rFonts w:hint="eastAsia" w:ascii="微软雅黑" w:hAnsi="微软雅黑" w:eastAsia="微软雅黑" w:cs="微软雅黑"/>
          <w:b/>
          <w:bCs/>
          <w:color w:val="FF0000"/>
          <w:shd w:val="clear" w:color="auto" w:fill="FFFFFF"/>
        </w:rPr>
        <w:t>真实姓名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，开启麦克风、扬声器、摄像头，关闭美颜，最后点击加入会议。（姓名填写错误，请更正后进入,非真实姓名不能参加考试）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jc w:val="center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drawing>
          <wp:inline distT="0" distB="0" distL="0" distR="0">
            <wp:extent cx="2486025" cy="3068320"/>
            <wp:effectExtent l="9525" t="9525" r="19050" b="273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8407" cy="3071724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Autospacing="0" w:after="150" w:afterAutospacing="0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150" w:afterAutospacing="0"/>
        <w:ind w:firstLine="480"/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(二)考中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第五步：进入候考区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考生进入后，考官可在等待区看到待考学生的信息，在未收到考官邀请进入考场的指令前，请考生耐心等候。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jc w:val="center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drawing>
          <wp:inline distT="0" distB="0" distL="0" distR="0">
            <wp:extent cx="1866900" cy="3318510"/>
            <wp:effectExtent l="9525" t="9525" r="9525" b="247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3507" cy="3330838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sans-serif" w:hAnsi="sans-serif" w:eastAsia="sans-serif" w:cs="sans-serif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第六步：进入考场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="150" w:afterAutospacing="0"/>
        <w:ind w:firstLine="48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当轮到该生进行面试时，考官会邀请考生进入会议室。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 w:firstLineChars="200"/>
        <w:rPr>
          <w:rFonts w:ascii="sans-serif" w:hAnsi="sans-serif" w:eastAsia="sans-serif" w:cs="sans-serif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b.当候考官与考生开启通话后，考试要出示身份证和准考证，考生将摄像头旋转360度扫射四周确保没有书籍和其他无关人员后，考生可与候考官进行音视频交流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c. 考生随机选择考题编号，主考官抽取考题考题组织考生面试作答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hint="eastAsia" w:ascii="微软雅黑" w:hAnsi="微软雅黑" w:eastAsia="微软雅黑" w:cs="微软雅黑"/>
          <w:b/>
          <w:bCs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hd w:val="clear" w:color="auto" w:fill="FFFFFF"/>
        </w:rPr>
        <w:t>提示：如因网络中断或异常未能参加或完成考试，请重新登录后继续参加考试。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hint="default" w:ascii="sans-serif" w:hAnsi="sans-serif" w:eastAsia="微软雅黑" w:cs="sans-serif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hd w:val="clear" w:color="auto" w:fill="FFFFFF"/>
          <w:lang w:eastAsia="zh-CN"/>
        </w:rPr>
        <w:t>若无法重新登录进入考场，请拨打应急处理电话：</w:t>
      </w:r>
      <w:r>
        <w:rPr>
          <w:rFonts w:hint="eastAsia" w:ascii="微软雅黑" w:hAnsi="微软雅黑" w:eastAsia="微软雅黑" w:cs="微软雅黑"/>
          <w:b/>
          <w:bCs/>
          <w:color w:val="auto"/>
          <w:shd w:val="clear" w:color="auto" w:fill="FFFFFF"/>
          <w:lang w:val="en-US" w:eastAsia="zh-CN"/>
        </w:rPr>
        <w:t>0871-68604020。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sans-serif" w:hAnsi="sans-serif" w:eastAsia="sans-serif" w:cs="sans-serif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(三)考后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第七步： 考试结束时，考官会将考生移除会议室，考试结束。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jc w:val="right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jc w:val="right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jc w:val="right"/>
        <w:rPr>
          <w:rFonts w:ascii="sans-serif" w:hAnsi="sans-serif" w:eastAsia="sans-serif" w:cs="sans-serif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昆明工业职业技术学院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jc w:val="right"/>
        <w:rPr>
          <w:rFonts w:ascii="sans-serif" w:hAnsi="sans-serif" w:eastAsia="sans-serif" w:cs="sans-serif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年</w:t>
      </w:r>
      <w:r>
        <w:rPr>
          <w:rFonts w:ascii="微软雅黑" w:hAnsi="微软雅黑" w:eastAsia="微软雅黑" w:cs="微软雅黑"/>
          <w:color w:val="333333"/>
          <w:shd w:val="clear" w:color="auto" w:fill="FFFFFF"/>
        </w:rPr>
        <w:t>0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398A56"/>
    <w:multiLevelType w:val="singleLevel"/>
    <w:tmpl w:val="FD398A56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F649A"/>
    <w:rsid w:val="00261101"/>
    <w:rsid w:val="003B1EC0"/>
    <w:rsid w:val="003E6527"/>
    <w:rsid w:val="0069453A"/>
    <w:rsid w:val="007E3F19"/>
    <w:rsid w:val="008A0489"/>
    <w:rsid w:val="009D0B50"/>
    <w:rsid w:val="00AA5A72"/>
    <w:rsid w:val="01E843B7"/>
    <w:rsid w:val="056D134B"/>
    <w:rsid w:val="08D86273"/>
    <w:rsid w:val="095F485D"/>
    <w:rsid w:val="179F649A"/>
    <w:rsid w:val="1BB629E9"/>
    <w:rsid w:val="1CB34522"/>
    <w:rsid w:val="20F32EC7"/>
    <w:rsid w:val="3831161F"/>
    <w:rsid w:val="42802E3D"/>
    <w:rsid w:val="48C56208"/>
    <w:rsid w:val="5FCB580B"/>
    <w:rsid w:val="77C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</Words>
  <Characters>461</Characters>
  <Lines>3</Lines>
  <Paragraphs>1</Paragraphs>
  <TotalTime>3</TotalTime>
  <ScaleCrop>false</ScaleCrop>
  <LinksUpToDate>false</LinksUpToDate>
  <CharactersWithSpaces>540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2020-10-26T04:18:00Z</dcterms:created>
  <dc:creator>yunwal</dc:creator>
  <cp:lastModifiedBy>沈某某</cp:lastModifiedBy>
  <dcterms:modified xsi:type="dcterms:W3CDTF">2022-03-13T13:50:50Z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D14524153E79463EBFD254C8C1E13287</vt:lpwstr>
  </property>
</Properties>
</file>