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szCs w:val="22"/>
        </w:rPr>
      </w:pPr>
      <w:bookmarkStart w:id="0" w:name="_GoBack"/>
      <w:bookmarkEnd w:id="0"/>
      <w:r>
        <w:rPr>
          <w:rFonts w:hint="eastAsia" w:ascii="等线" w:hAnsi="等线" w:eastAsia="等线" w:cs="等线"/>
          <w:b/>
          <w:sz w:val="32"/>
          <w:szCs w:val="22"/>
        </w:rPr>
        <w:t>会计学（专业课）专升本考试说明</w:t>
      </w:r>
    </w:p>
    <w:p>
      <w:pPr>
        <w:pStyle w:val="2"/>
        <w:widowControl/>
        <w:shd w:val="clear" w:color="auto" w:fill="FFFFFF"/>
        <w:spacing w:beforeAutospacing="0" w:afterAutospacing="0" w:line="360" w:lineRule="auto"/>
        <w:jc w:val="both"/>
        <w:rPr>
          <w:rFonts w:ascii="仿宋" w:hAnsi="仿宋" w:eastAsia="仿宋" w:cstheme="minorBidi"/>
          <w:b/>
          <w:bCs/>
          <w:kern w:val="2"/>
          <w:sz w:val="32"/>
          <w:szCs w:val="22"/>
        </w:rPr>
      </w:pPr>
      <w:r>
        <w:rPr>
          <w:rFonts w:hint="eastAsia" w:ascii="仿宋" w:hAnsi="仿宋" w:eastAsia="仿宋" w:cstheme="minorBidi"/>
          <w:b/>
          <w:bCs/>
          <w:kern w:val="2"/>
          <w:sz w:val="32"/>
          <w:szCs w:val="22"/>
        </w:rPr>
        <w:t>Ⅰ.考试内容与要求</w:t>
      </w:r>
    </w:p>
    <w:p>
      <w:pPr>
        <w:pStyle w:val="2"/>
        <w:widowControl/>
        <w:shd w:val="clear" w:color="auto" w:fill="FFFFFF"/>
        <w:spacing w:beforeAutospacing="0" w:afterAutospacing="0" w:line="360" w:lineRule="auto"/>
        <w:jc w:val="both"/>
        <w:rPr>
          <w:rFonts w:ascii="仿宋" w:hAnsi="仿宋" w:eastAsia="仿宋" w:cstheme="minorBidi"/>
          <w:kern w:val="2"/>
          <w:sz w:val="28"/>
          <w:szCs w:val="21"/>
        </w:rPr>
      </w:pPr>
      <w:r>
        <w:rPr>
          <w:rFonts w:hint="eastAsia" w:ascii="宋体" w:hAnsi="宋体" w:eastAsia="宋体" w:cs="宋体"/>
          <w:color w:val="000000"/>
          <w:shd w:val="clear" w:color="auto" w:fill="FFFFFF"/>
        </w:rPr>
        <w:t>　　</w:t>
      </w:r>
      <w:r>
        <w:rPr>
          <w:rFonts w:hint="eastAsia" w:ascii="仿宋" w:hAnsi="仿宋" w:eastAsia="仿宋" w:cstheme="minorBidi"/>
          <w:kern w:val="2"/>
          <w:sz w:val="28"/>
          <w:szCs w:val="21"/>
        </w:rPr>
        <w:t>本考试要求根据会计学发展现状及内蒙古自治区普通高等学校专科阶段会计专业课程教学的实际情况制订，旨在考查考生的信息素养、会计思维和会计应用能力。具体内容与要求如下：</w:t>
      </w:r>
    </w:p>
    <w:p>
      <w:pPr>
        <w:pStyle w:val="2"/>
        <w:widowControl/>
        <w:shd w:val="clear" w:color="auto" w:fill="FFFFFF"/>
        <w:spacing w:beforeAutospacing="0" w:afterAutospacing="0" w:line="360" w:lineRule="auto"/>
        <w:jc w:val="both"/>
        <w:rPr>
          <w:rFonts w:ascii="仿宋" w:hAnsi="仿宋" w:eastAsia="仿宋" w:cstheme="minorBidi"/>
          <w:kern w:val="2"/>
          <w:sz w:val="28"/>
          <w:szCs w:val="21"/>
        </w:rPr>
      </w:pPr>
      <w:r>
        <w:rPr>
          <w:rFonts w:hint="eastAsia" w:ascii="仿宋" w:hAnsi="仿宋" w:eastAsia="仿宋" w:cstheme="minorBidi"/>
          <w:kern w:val="2"/>
          <w:sz w:val="32"/>
          <w:szCs w:val="22"/>
        </w:rPr>
        <w:t>　</w:t>
      </w:r>
      <w:r>
        <w:rPr>
          <w:rFonts w:hint="eastAsia" w:ascii="仿宋" w:hAnsi="仿宋" w:eastAsia="仿宋" w:cstheme="minorBidi"/>
          <w:b/>
          <w:bCs/>
          <w:kern w:val="2"/>
          <w:sz w:val="30"/>
          <w:szCs w:val="30"/>
        </w:rPr>
        <w:t>　一、绪论</w:t>
      </w:r>
    </w:p>
    <w:p>
      <w:pPr>
        <w:pStyle w:val="2"/>
        <w:widowControl/>
        <w:shd w:val="clear" w:color="auto" w:fill="FFFFFF"/>
        <w:spacing w:beforeAutospacing="0" w:afterAutospacing="0" w:line="360" w:lineRule="auto"/>
        <w:ind w:firstLine="560"/>
        <w:jc w:val="both"/>
        <w:rPr>
          <w:rFonts w:ascii="仿宋" w:hAnsi="仿宋" w:eastAsia="仿宋" w:cstheme="minorBidi"/>
          <w:kern w:val="2"/>
          <w:sz w:val="28"/>
          <w:szCs w:val="21"/>
        </w:rPr>
      </w:pPr>
      <w:r>
        <w:rPr>
          <w:rFonts w:hint="eastAsia" w:ascii="仿宋" w:hAnsi="仿宋" w:eastAsia="仿宋" w:cstheme="minorBidi"/>
          <w:kern w:val="2"/>
          <w:sz w:val="28"/>
          <w:szCs w:val="21"/>
        </w:rPr>
        <w:t>（一）理解会计的概念、特点，掌握会计的目标。</w:t>
      </w:r>
    </w:p>
    <w:p>
      <w:pPr>
        <w:pStyle w:val="2"/>
        <w:widowControl/>
        <w:shd w:val="clear" w:color="auto" w:fill="FFFFFF"/>
        <w:spacing w:beforeAutospacing="0" w:afterAutospacing="0" w:line="360" w:lineRule="auto"/>
        <w:ind w:firstLine="560"/>
        <w:jc w:val="both"/>
        <w:rPr>
          <w:rFonts w:ascii="仿宋" w:hAnsi="仿宋" w:eastAsia="仿宋" w:cstheme="minorBidi"/>
          <w:kern w:val="2"/>
          <w:sz w:val="28"/>
          <w:szCs w:val="21"/>
        </w:rPr>
      </w:pPr>
      <w:r>
        <w:rPr>
          <w:rFonts w:hint="eastAsia" w:ascii="仿宋" w:hAnsi="仿宋" w:eastAsia="仿宋" w:cstheme="minorBidi"/>
          <w:kern w:val="2"/>
          <w:sz w:val="28"/>
          <w:szCs w:val="21"/>
        </w:rPr>
        <w:t>（二）了解会计的内容与分类。</w:t>
      </w:r>
    </w:p>
    <w:p>
      <w:pPr>
        <w:pStyle w:val="2"/>
        <w:widowControl/>
        <w:shd w:val="clear" w:color="auto" w:fill="FFFFFF"/>
        <w:spacing w:beforeAutospacing="0" w:afterAutospacing="0" w:line="360" w:lineRule="auto"/>
        <w:ind w:firstLine="560"/>
        <w:jc w:val="both"/>
        <w:rPr>
          <w:rFonts w:ascii="仿宋" w:hAnsi="仿宋" w:eastAsia="仿宋" w:cstheme="minorBidi"/>
          <w:kern w:val="2"/>
          <w:sz w:val="28"/>
          <w:szCs w:val="21"/>
        </w:rPr>
      </w:pPr>
      <w:r>
        <w:rPr>
          <w:rFonts w:hint="eastAsia" w:ascii="仿宋" w:hAnsi="仿宋" w:eastAsia="仿宋" w:cstheme="minorBidi"/>
          <w:kern w:val="2"/>
          <w:sz w:val="28"/>
          <w:szCs w:val="21"/>
        </w:rPr>
        <w:t>（三）掌握会计基本职能与作用。</w:t>
      </w:r>
    </w:p>
    <w:p>
      <w:pPr>
        <w:pStyle w:val="2"/>
        <w:widowControl/>
        <w:shd w:val="clear" w:color="auto" w:fill="FFFFFF"/>
        <w:spacing w:beforeAutospacing="0" w:afterAutospacing="0" w:line="360" w:lineRule="auto"/>
        <w:ind w:firstLine="560" w:firstLineChars="200"/>
        <w:jc w:val="both"/>
        <w:rPr>
          <w:rFonts w:ascii="仿宋" w:hAnsi="仿宋" w:eastAsia="仿宋" w:cstheme="minorBidi"/>
          <w:kern w:val="2"/>
          <w:sz w:val="28"/>
          <w:szCs w:val="21"/>
        </w:rPr>
      </w:pPr>
      <w:r>
        <w:rPr>
          <w:rFonts w:hint="eastAsia" w:ascii="仿宋" w:hAnsi="仿宋" w:eastAsia="仿宋" w:cstheme="minorBidi"/>
          <w:kern w:val="2"/>
          <w:sz w:val="28"/>
          <w:szCs w:val="21"/>
        </w:rPr>
        <w:t>（四）掌握会计核算前提与记账基础。</w:t>
      </w:r>
    </w:p>
    <w:p>
      <w:pPr>
        <w:pStyle w:val="2"/>
        <w:widowControl/>
        <w:shd w:val="clear" w:color="auto" w:fill="FFFFFF"/>
        <w:spacing w:beforeAutospacing="0" w:afterAutospacing="0" w:line="360" w:lineRule="auto"/>
        <w:ind w:firstLine="560"/>
        <w:jc w:val="both"/>
        <w:rPr>
          <w:rFonts w:ascii="仿宋" w:hAnsi="仿宋" w:eastAsia="仿宋" w:cstheme="minorBidi"/>
          <w:kern w:val="2"/>
          <w:sz w:val="28"/>
          <w:szCs w:val="21"/>
        </w:rPr>
      </w:pPr>
      <w:r>
        <w:rPr>
          <w:rFonts w:hint="eastAsia" w:ascii="仿宋" w:hAnsi="仿宋" w:eastAsia="仿宋" w:cstheme="minorBidi"/>
          <w:kern w:val="2"/>
          <w:sz w:val="28"/>
          <w:szCs w:val="21"/>
        </w:rPr>
        <w:t>（五）掌握会计信息质量要求、会计核算方法。</w:t>
      </w:r>
    </w:p>
    <w:p>
      <w:pPr>
        <w:pStyle w:val="2"/>
        <w:widowControl/>
        <w:shd w:val="clear" w:color="auto" w:fill="FFFFFF"/>
        <w:spacing w:beforeAutospacing="0" w:afterAutospacing="0" w:line="360" w:lineRule="auto"/>
        <w:jc w:val="both"/>
        <w:rPr>
          <w:rFonts w:ascii="仿宋" w:hAnsi="仿宋" w:eastAsia="仿宋" w:cstheme="minorBidi"/>
          <w:kern w:val="2"/>
          <w:sz w:val="28"/>
          <w:szCs w:val="21"/>
        </w:rPr>
      </w:pPr>
      <w:r>
        <w:rPr>
          <w:rFonts w:hint="eastAsia" w:ascii="仿宋" w:hAnsi="仿宋" w:eastAsia="仿宋" w:cstheme="minorBidi"/>
          <w:kern w:val="2"/>
          <w:sz w:val="28"/>
          <w:szCs w:val="21"/>
        </w:rPr>
        <w:t>　　</w:t>
      </w:r>
      <w:r>
        <w:rPr>
          <w:rFonts w:hint="eastAsia" w:ascii="仿宋" w:hAnsi="仿宋" w:eastAsia="仿宋" w:cstheme="minorBidi"/>
          <w:b/>
          <w:bCs/>
          <w:kern w:val="2"/>
          <w:sz w:val="30"/>
          <w:szCs w:val="30"/>
        </w:rPr>
        <w:t>二、会计要素与会计基本等式</w:t>
      </w:r>
    </w:p>
    <w:p>
      <w:pPr>
        <w:pStyle w:val="2"/>
        <w:widowControl/>
        <w:shd w:val="clear" w:color="auto" w:fill="FFFFFF"/>
        <w:spacing w:beforeAutospacing="0" w:afterAutospacing="0" w:line="360" w:lineRule="auto"/>
        <w:ind w:firstLine="560"/>
        <w:jc w:val="both"/>
        <w:rPr>
          <w:rFonts w:ascii="仿宋" w:hAnsi="仿宋" w:eastAsia="仿宋" w:cstheme="minorBidi"/>
          <w:kern w:val="2"/>
          <w:sz w:val="28"/>
          <w:szCs w:val="21"/>
        </w:rPr>
      </w:pPr>
      <w:r>
        <w:rPr>
          <w:rFonts w:hint="eastAsia" w:ascii="仿宋" w:hAnsi="仿宋" w:eastAsia="仿宋" w:cstheme="minorBidi"/>
          <w:kern w:val="2"/>
          <w:sz w:val="28"/>
          <w:szCs w:val="21"/>
        </w:rPr>
        <w:t>（一）掌握会计要素的含义、特征、内容，掌握会计要素的确认与计量。</w:t>
      </w:r>
    </w:p>
    <w:p>
      <w:pPr>
        <w:pStyle w:val="2"/>
        <w:widowControl/>
        <w:shd w:val="clear" w:color="auto" w:fill="FFFFFF"/>
        <w:spacing w:beforeAutospacing="0" w:afterAutospacing="0" w:line="360" w:lineRule="auto"/>
        <w:ind w:firstLine="560"/>
        <w:jc w:val="both"/>
        <w:rPr>
          <w:rFonts w:ascii="仿宋" w:hAnsi="仿宋" w:eastAsia="仿宋" w:cstheme="minorBidi"/>
          <w:kern w:val="2"/>
          <w:sz w:val="28"/>
          <w:szCs w:val="21"/>
        </w:rPr>
      </w:pPr>
      <w:r>
        <w:rPr>
          <w:rFonts w:hint="eastAsia" w:ascii="仿宋" w:hAnsi="仿宋" w:eastAsia="仿宋" w:cstheme="minorBidi"/>
          <w:kern w:val="2"/>
          <w:sz w:val="28"/>
          <w:szCs w:val="21"/>
        </w:rPr>
        <w:t>（二）了解会计基本等式的内涵、概念，理解会计等式的记账原理。</w:t>
      </w:r>
    </w:p>
    <w:p>
      <w:pPr>
        <w:pStyle w:val="2"/>
        <w:widowControl/>
        <w:shd w:val="clear" w:color="auto" w:fill="FFFFFF"/>
        <w:spacing w:beforeAutospacing="0" w:afterAutospacing="0" w:line="360" w:lineRule="auto"/>
        <w:ind w:firstLine="560"/>
        <w:jc w:val="both"/>
        <w:rPr>
          <w:rFonts w:ascii="仿宋" w:hAnsi="仿宋" w:eastAsia="仿宋" w:cstheme="minorBidi"/>
          <w:kern w:val="2"/>
          <w:sz w:val="28"/>
          <w:szCs w:val="21"/>
        </w:rPr>
      </w:pPr>
      <w:r>
        <w:rPr>
          <w:rFonts w:hint="eastAsia" w:ascii="仿宋" w:hAnsi="仿宋" w:eastAsia="仿宋" w:cstheme="minorBidi"/>
          <w:kern w:val="2"/>
          <w:sz w:val="28"/>
          <w:szCs w:val="21"/>
        </w:rPr>
        <w:t>（三）掌握会计科目的概念及分类，了解会计科目的设置原则，熟悉常用的会计科目。</w:t>
      </w:r>
    </w:p>
    <w:p>
      <w:pPr>
        <w:pStyle w:val="2"/>
        <w:widowControl/>
        <w:shd w:val="clear" w:color="auto" w:fill="FFFFFF"/>
        <w:spacing w:beforeAutospacing="0" w:afterAutospacing="0" w:line="360" w:lineRule="auto"/>
        <w:ind w:firstLine="560"/>
        <w:jc w:val="both"/>
        <w:rPr>
          <w:rFonts w:ascii="仿宋" w:hAnsi="仿宋" w:eastAsia="仿宋" w:cstheme="minorBidi"/>
          <w:kern w:val="2"/>
          <w:sz w:val="28"/>
          <w:szCs w:val="21"/>
        </w:rPr>
      </w:pPr>
      <w:r>
        <w:rPr>
          <w:rFonts w:hint="eastAsia" w:ascii="仿宋" w:hAnsi="仿宋" w:eastAsia="仿宋" w:cstheme="minorBidi"/>
          <w:kern w:val="2"/>
          <w:sz w:val="28"/>
          <w:szCs w:val="21"/>
        </w:rPr>
        <w:t>（四）掌握账户的内容、结构及分类，掌握会计账户与会计科目的关系。</w:t>
      </w:r>
    </w:p>
    <w:p>
      <w:pPr>
        <w:pStyle w:val="2"/>
        <w:widowControl/>
        <w:shd w:val="clear" w:color="auto" w:fill="FFFFFF"/>
        <w:spacing w:beforeAutospacing="0" w:afterAutospacing="0" w:line="360" w:lineRule="auto"/>
        <w:jc w:val="both"/>
        <w:rPr>
          <w:rFonts w:ascii="仿宋" w:hAnsi="仿宋" w:eastAsia="仿宋" w:cstheme="minorBidi"/>
          <w:b/>
          <w:bCs/>
          <w:kern w:val="2"/>
          <w:sz w:val="30"/>
          <w:szCs w:val="30"/>
        </w:rPr>
      </w:pPr>
      <w:r>
        <w:rPr>
          <w:rFonts w:hint="eastAsia" w:ascii="仿宋" w:hAnsi="仿宋" w:eastAsia="仿宋" w:cstheme="minorBidi"/>
          <w:kern w:val="2"/>
          <w:sz w:val="28"/>
          <w:szCs w:val="21"/>
        </w:rPr>
        <w:t>　　</w:t>
      </w:r>
      <w:r>
        <w:rPr>
          <w:rFonts w:hint="eastAsia" w:ascii="仿宋" w:hAnsi="仿宋" w:eastAsia="仿宋" w:cstheme="minorBidi"/>
          <w:b/>
          <w:bCs/>
          <w:kern w:val="2"/>
          <w:sz w:val="30"/>
          <w:szCs w:val="30"/>
        </w:rPr>
        <w:t>三、复式记账法与借贷记账法</w:t>
      </w:r>
    </w:p>
    <w:p>
      <w:pPr>
        <w:pStyle w:val="2"/>
        <w:widowControl/>
        <w:shd w:val="clear" w:color="auto" w:fill="FFFFFF"/>
        <w:spacing w:beforeAutospacing="0" w:afterAutospacing="0" w:line="360" w:lineRule="auto"/>
        <w:ind w:firstLine="560"/>
        <w:jc w:val="both"/>
        <w:rPr>
          <w:rFonts w:ascii="仿宋" w:hAnsi="仿宋" w:eastAsia="仿宋" w:cstheme="minorBidi"/>
          <w:kern w:val="2"/>
          <w:sz w:val="28"/>
          <w:szCs w:val="21"/>
        </w:rPr>
      </w:pPr>
      <w:r>
        <w:rPr>
          <w:rFonts w:hint="eastAsia" w:ascii="仿宋" w:hAnsi="仿宋" w:eastAsia="仿宋" w:cstheme="minorBidi"/>
          <w:kern w:val="2"/>
          <w:sz w:val="28"/>
          <w:szCs w:val="21"/>
        </w:rPr>
        <w:t>（一）熟悉复式记账原理。</w:t>
      </w:r>
    </w:p>
    <w:p>
      <w:pPr>
        <w:pStyle w:val="2"/>
        <w:widowControl/>
        <w:shd w:val="clear" w:color="auto" w:fill="FFFFFF"/>
        <w:spacing w:beforeAutospacing="0" w:afterAutospacing="0" w:line="360" w:lineRule="auto"/>
        <w:ind w:firstLine="560"/>
        <w:jc w:val="both"/>
        <w:rPr>
          <w:rFonts w:ascii="仿宋" w:hAnsi="仿宋" w:eastAsia="仿宋" w:cstheme="minorBidi"/>
          <w:kern w:val="2"/>
          <w:sz w:val="28"/>
          <w:szCs w:val="21"/>
        </w:rPr>
      </w:pPr>
      <w:r>
        <w:rPr>
          <w:rFonts w:hint="eastAsia" w:ascii="仿宋" w:hAnsi="仿宋" w:eastAsia="仿宋" w:cstheme="minorBidi"/>
          <w:kern w:val="2"/>
          <w:sz w:val="28"/>
          <w:szCs w:val="21"/>
        </w:rPr>
        <w:t>（二）掌握借贷记账法的理论基础、记账符号、账户结构、记账规则与试算平衡。</w:t>
      </w:r>
    </w:p>
    <w:p>
      <w:pPr>
        <w:pStyle w:val="2"/>
        <w:widowControl/>
        <w:shd w:val="clear" w:color="auto" w:fill="FFFFFF"/>
        <w:spacing w:beforeAutospacing="0" w:afterAutospacing="0" w:line="360" w:lineRule="auto"/>
        <w:ind w:firstLine="560"/>
        <w:jc w:val="both"/>
        <w:rPr>
          <w:rFonts w:ascii="仿宋" w:hAnsi="仿宋" w:eastAsia="仿宋" w:cstheme="minorBidi"/>
          <w:kern w:val="2"/>
          <w:sz w:val="28"/>
          <w:szCs w:val="21"/>
        </w:rPr>
      </w:pPr>
      <w:r>
        <w:rPr>
          <w:rFonts w:hint="eastAsia" w:ascii="仿宋" w:hAnsi="仿宋" w:eastAsia="仿宋" w:cstheme="minorBidi"/>
          <w:kern w:val="2"/>
          <w:sz w:val="28"/>
          <w:szCs w:val="21"/>
        </w:rPr>
        <w:t>（三）了解账户按用途和结构的分类。</w:t>
      </w:r>
    </w:p>
    <w:p>
      <w:pPr>
        <w:pStyle w:val="2"/>
        <w:widowControl/>
        <w:shd w:val="clear" w:color="auto" w:fill="FFFFFF"/>
        <w:spacing w:beforeAutospacing="0" w:afterAutospacing="0" w:line="360" w:lineRule="auto"/>
        <w:jc w:val="both"/>
        <w:rPr>
          <w:rFonts w:ascii="仿宋" w:hAnsi="仿宋" w:eastAsia="仿宋" w:cstheme="minorBidi"/>
          <w:kern w:val="2"/>
          <w:sz w:val="28"/>
          <w:szCs w:val="21"/>
        </w:rPr>
      </w:pPr>
      <w:r>
        <w:rPr>
          <w:rFonts w:hint="eastAsia" w:ascii="仿宋" w:hAnsi="仿宋" w:eastAsia="仿宋" w:cstheme="minorBidi"/>
          <w:kern w:val="2"/>
          <w:sz w:val="28"/>
          <w:szCs w:val="21"/>
        </w:rPr>
        <w:t>　　（四）了解制造企业主要经济业务的内容，掌握并运用借贷记账法对制造业企业筹资、采购、生产、销售和利润等主要经济业务核算所用的账户及相应的账务处理。。</w:t>
      </w:r>
    </w:p>
    <w:p>
      <w:pPr>
        <w:pStyle w:val="2"/>
        <w:widowControl/>
        <w:shd w:val="clear" w:color="auto" w:fill="FFFFFF"/>
        <w:spacing w:beforeAutospacing="0" w:afterAutospacing="0" w:line="360" w:lineRule="auto"/>
        <w:jc w:val="both"/>
        <w:rPr>
          <w:rFonts w:ascii="仿宋" w:hAnsi="仿宋" w:eastAsia="仿宋" w:cstheme="minorBidi"/>
          <w:kern w:val="2"/>
          <w:sz w:val="28"/>
          <w:szCs w:val="21"/>
        </w:rPr>
      </w:pPr>
      <w:r>
        <w:rPr>
          <w:rFonts w:hint="eastAsia" w:ascii="仿宋" w:hAnsi="仿宋" w:eastAsia="仿宋" w:cstheme="minorBidi"/>
          <w:kern w:val="2"/>
          <w:sz w:val="28"/>
          <w:szCs w:val="21"/>
        </w:rPr>
        <w:t>　　</w:t>
      </w:r>
      <w:r>
        <w:rPr>
          <w:rFonts w:hint="eastAsia" w:ascii="仿宋" w:hAnsi="仿宋" w:eastAsia="仿宋" w:cstheme="minorBidi"/>
          <w:b/>
          <w:bCs/>
          <w:kern w:val="2"/>
          <w:sz w:val="30"/>
          <w:szCs w:val="30"/>
        </w:rPr>
        <w:t>四、会计凭证与会计账簿</w:t>
      </w:r>
    </w:p>
    <w:p>
      <w:pPr>
        <w:pStyle w:val="2"/>
        <w:widowControl/>
        <w:shd w:val="clear" w:color="auto" w:fill="FFFFFF"/>
        <w:spacing w:beforeAutospacing="0" w:afterAutospacing="0" w:line="360" w:lineRule="auto"/>
        <w:jc w:val="both"/>
        <w:rPr>
          <w:rFonts w:ascii="仿宋" w:hAnsi="仿宋" w:eastAsia="仿宋" w:cstheme="minorBidi"/>
          <w:kern w:val="2"/>
          <w:sz w:val="28"/>
          <w:szCs w:val="21"/>
        </w:rPr>
      </w:pPr>
      <w:r>
        <w:rPr>
          <w:rFonts w:hint="eastAsia" w:ascii="仿宋" w:hAnsi="仿宋" w:eastAsia="仿宋" w:cstheme="minorBidi"/>
          <w:kern w:val="2"/>
          <w:sz w:val="28"/>
          <w:szCs w:val="21"/>
        </w:rPr>
        <w:t>　　（一）掌握会计凭证的概念、种类、内容及用途，了解会计凭证的填制与审核、凭证的传递与保管。</w:t>
      </w:r>
    </w:p>
    <w:p>
      <w:pPr>
        <w:pStyle w:val="2"/>
        <w:widowControl/>
        <w:shd w:val="clear" w:color="auto" w:fill="FFFFFF"/>
        <w:spacing w:beforeAutospacing="0" w:afterAutospacing="0" w:line="360" w:lineRule="auto"/>
        <w:jc w:val="both"/>
        <w:rPr>
          <w:rFonts w:ascii="仿宋" w:hAnsi="仿宋" w:eastAsia="仿宋" w:cstheme="minorBidi"/>
          <w:kern w:val="2"/>
          <w:sz w:val="28"/>
          <w:szCs w:val="21"/>
        </w:rPr>
      </w:pPr>
      <w:r>
        <w:rPr>
          <w:rFonts w:hint="eastAsia" w:ascii="仿宋" w:hAnsi="仿宋" w:eastAsia="仿宋" w:cstheme="minorBidi"/>
          <w:kern w:val="2"/>
          <w:sz w:val="28"/>
          <w:szCs w:val="21"/>
        </w:rPr>
        <w:t>　　（二）掌握账簿的概念及种类，掌握各类会计账簿的设置、格式与登记方法，了解账簿启用及登记规则，了解期末账项调整含义、遵循的原则和内容，掌握对账与结账的内容，了解账簿的更换与保管。</w:t>
      </w:r>
    </w:p>
    <w:p>
      <w:pPr>
        <w:pStyle w:val="2"/>
        <w:widowControl/>
        <w:shd w:val="clear" w:color="auto" w:fill="FFFFFF"/>
        <w:spacing w:beforeAutospacing="0" w:afterAutospacing="0" w:line="360" w:lineRule="auto"/>
        <w:jc w:val="both"/>
        <w:rPr>
          <w:rFonts w:ascii="仿宋" w:hAnsi="仿宋" w:eastAsia="仿宋" w:cstheme="minorBidi"/>
          <w:kern w:val="2"/>
          <w:sz w:val="28"/>
          <w:szCs w:val="21"/>
        </w:rPr>
      </w:pPr>
      <w:r>
        <w:rPr>
          <w:rFonts w:hint="eastAsia" w:ascii="仿宋" w:hAnsi="仿宋" w:eastAsia="仿宋" w:cstheme="minorBidi"/>
          <w:kern w:val="2"/>
          <w:sz w:val="28"/>
          <w:szCs w:val="21"/>
        </w:rPr>
        <w:t>　　</w:t>
      </w:r>
      <w:r>
        <w:rPr>
          <w:rFonts w:hint="eastAsia" w:ascii="仿宋" w:hAnsi="仿宋" w:eastAsia="仿宋" w:cstheme="minorBidi"/>
          <w:b/>
          <w:bCs/>
          <w:kern w:val="2"/>
          <w:sz w:val="30"/>
          <w:szCs w:val="30"/>
        </w:rPr>
        <w:t>五、成本计算</w:t>
      </w:r>
    </w:p>
    <w:p>
      <w:pPr>
        <w:pStyle w:val="2"/>
        <w:widowControl/>
        <w:shd w:val="clear" w:color="auto" w:fill="FFFFFF"/>
        <w:spacing w:beforeAutospacing="0" w:afterAutospacing="0" w:line="360" w:lineRule="auto"/>
        <w:ind w:firstLine="560"/>
        <w:jc w:val="both"/>
        <w:rPr>
          <w:rFonts w:ascii="仿宋" w:hAnsi="仿宋" w:eastAsia="仿宋" w:cstheme="minorBidi"/>
          <w:kern w:val="2"/>
          <w:sz w:val="28"/>
          <w:szCs w:val="21"/>
        </w:rPr>
      </w:pPr>
      <w:r>
        <w:rPr>
          <w:rFonts w:hint="eastAsia" w:ascii="仿宋" w:hAnsi="仿宋" w:eastAsia="仿宋" w:cstheme="minorBidi"/>
          <w:kern w:val="2"/>
          <w:sz w:val="28"/>
          <w:szCs w:val="21"/>
        </w:rPr>
        <w:t>（一）理解成本的概念，掌握成本计算的内容、一般程序。</w:t>
      </w:r>
    </w:p>
    <w:p>
      <w:pPr>
        <w:pStyle w:val="2"/>
        <w:widowControl/>
        <w:shd w:val="clear" w:color="auto" w:fill="FFFFFF"/>
        <w:spacing w:beforeAutospacing="0" w:afterAutospacing="0" w:line="360" w:lineRule="auto"/>
        <w:ind w:firstLine="560"/>
        <w:jc w:val="both"/>
        <w:rPr>
          <w:rFonts w:ascii="仿宋" w:hAnsi="仿宋" w:eastAsia="仿宋" w:cstheme="minorBidi"/>
          <w:kern w:val="2"/>
          <w:sz w:val="28"/>
          <w:szCs w:val="21"/>
        </w:rPr>
      </w:pPr>
      <w:r>
        <w:rPr>
          <w:rFonts w:hint="eastAsia" w:ascii="仿宋" w:hAnsi="仿宋" w:eastAsia="仿宋" w:cstheme="minorBidi"/>
          <w:kern w:val="2"/>
          <w:sz w:val="28"/>
          <w:szCs w:val="21"/>
        </w:rPr>
        <w:t>（二）了解资产采购成本的确认与计价，掌握材料、固定资产采购成本的计算。</w:t>
      </w:r>
    </w:p>
    <w:p>
      <w:pPr>
        <w:pStyle w:val="2"/>
        <w:widowControl/>
        <w:shd w:val="clear" w:color="auto" w:fill="FFFFFF"/>
        <w:spacing w:beforeAutospacing="0" w:afterAutospacing="0" w:line="360" w:lineRule="auto"/>
        <w:ind w:firstLine="560"/>
        <w:jc w:val="both"/>
        <w:rPr>
          <w:rFonts w:ascii="仿宋" w:hAnsi="仿宋" w:eastAsia="仿宋" w:cstheme="minorBidi"/>
          <w:kern w:val="2"/>
          <w:sz w:val="28"/>
          <w:szCs w:val="21"/>
        </w:rPr>
      </w:pPr>
      <w:r>
        <w:rPr>
          <w:rFonts w:hint="eastAsia" w:ascii="仿宋" w:hAnsi="仿宋" w:eastAsia="仿宋" w:cstheme="minorBidi"/>
          <w:kern w:val="2"/>
          <w:sz w:val="28"/>
          <w:szCs w:val="21"/>
        </w:rPr>
        <w:t>（三）掌握商品销售成本的计算。</w:t>
      </w:r>
    </w:p>
    <w:p>
      <w:pPr>
        <w:widowControl/>
        <w:shd w:val="clear" w:color="auto" w:fill="FFFFFF"/>
        <w:spacing w:line="360" w:lineRule="auto"/>
        <w:ind w:firstLine="602" w:firstLineChars="200"/>
        <w:rPr>
          <w:rFonts w:ascii="仿宋" w:hAnsi="仿宋" w:eastAsia="仿宋"/>
          <w:sz w:val="28"/>
          <w:szCs w:val="21"/>
        </w:rPr>
      </w:pPr>
      <w:r>
        <w:rPr>
          <w:rFonts w:hint="eastAsia" w:ascii="仿宋" w:hAnsi="仿宋" w:eastAsia="仿宋"/>
          <w:b/>
          <w:bCs/>
          <w:sz w:val="30"/>
          <w:szCs w:val="30"/>
        </w:rPr>
        <w:t>六、财产清查</w:t>
      </w:r>
    </w:p>
    <w:p>
      <w:pPr>
        <w:widowControl/>
        <w:shd w:val="clear" w:color="auto" w:fill="FFFFFF"/>
        <w:spacing w:line="360" w:lineRule="auto"/>
        <w:ind w:firstLine="560"/>
        <w:rPr>
          <w:rFonts w:ascii="仿宋" w:hAnsi="仿宋" w:eastAsia="仿宋"/>
          <w:sz w:val="28"/>
          <w:szCs w:val="21"/>
        </w:rPr>
      </w:pPr>
      <w:r>
        <w:rPr>
          <w:rFonts w:hint="eastAsia" w:ascii="仿宋" w:hAnsi="仿宋" w:eastAsia="仿宋"/>
          <w:sz w:val="28"/>
          <w:szCs w:val="21"/>
        </w:rPr>
        <w:t>（一）了解财产清查的概念、主要目的、内容与种类。</w:t>
      </w:r>
    </w:p>
    <w:p>
      <w:pPr>
        <w:pStyle w:val="2"/>
        <w:widowControl/>
        <w:shd w:val="clear" w:color="auto" w:fill="FFFFFF"/>
        <w:spacing w:beforeAutospacing="0" w:afterAutospacing="0" w:line="360" w:lineRule="auto"/>
        <w:ind w:firstLine="560"/>
        <w:jc w:val="both"/>
        <w:rPr>
          <w:rFonts w:ascii="仿宋" w:hAnsi="仿宋" w:eastAsia="仿宋" w:cstheme="minorBidi"/>
          <w:kern w:val="2"/>
          <w:sz w:val="28"/>
          <w:szCs w:val="21"/>
        </w:rPr>
      </w:pPr>
      <w:r>
        <w:rPr>
          <w:rFonts w:hint="eastAsia" w:ascii="仿宋" w:hAnsi="仿宋" w:eastAsia="仿宋" w:cstheme="minorBidi"/>
          <w:kern w:val="2"/>
          <w:sz w:val="28"/>
          <w:szCs w:val="21"/>
        </w:rPr>
        <w:t>（二）掌握财产清查的方法和财产清查结果的账务处理。</w:t>
      </w:r>
    </w:p>
    <w:p>
      <w:pPr>
        <w:widowControl/>
        <w:shd w:val="clear" w:color="auto" w:fill="FFFFFF"/>
        <w:spacing w:line="360" w:lineRule="auto"/>
        <w:ind w:firstLine="602" w:firstLineChars="200"/>
        <w:rPr>
          <w:rFonts w:ascii="仿宋" w:hAnsi="仿宋" w:eastAsia="仿宋"/>
          <w:sz w:val="28"/>
          <w:szCs w:val="21"/>
        </w:rPr>
      </w:pPr>
      <w:r>
        <w:rPr>
          <w:rFonts w:hint="eastAsia" w:ascii="仿宋" w:hAnsi="仿宋" w:eastAsia="仿宋"/>
          <w:b/>
          <w:bCs/>
          <w:sz w:val="30"/>
          <w:szCs w:val="30"/>
        </w:rPr>
        <w:t>七、财务会计报告</w:t>
      </w:r>
    </w:p>
    <w:p>
      <w:pPr>
        <w:widowControl/>
        <w:shd w:val="clear" w:color="auto" w:fill="FFFFFF"/>
        <w:spacing w:line="360" w:lineRule="auto"/>
        <w:ind w:firstLine="560"/>
        <w:rPr>
          <w:rFonts w:ascii="仿宋" w:hAnsi="仿宋" w:eastAsia="仿宋"/>
          <w:sz w:val="28"/>
          <w:szCs w:val="21"/>
        </w:rPr>
      </w:pPr>
      <w:r>
        <w:rPr>
          <w:rFonts w:hint="eastAsia" w:ascii="仿宋" w:hAnsi="仿宋" w:eastAsia="仿宋"/>
          <w:sz w:val="28"/>
          <w:szCs w:val="21"/>
        </w:rPr>
        <w:t>（一）了解财务会计报告的含义与内容。</w:t>
      </w:r>
    </w:p>
    <w:p>
      <w:pPr>
        <w:widowControl/>
        <w:shd w:val="clear" w:color="auto" w:fill="FFFFFF"/>
        <w:spacing w:line="360" w:lineRule="auto"/>
        <w:ind w:firstLine="560"/>
        <w:rPr>
          <w:rFonts w:ascii="仿宋" w:hAnsi="仿宋" w:eastAsia="仿宋"/>
          <w:sz w:val="28"/>
          <w:szCs w:val="21"/>
        </w:rPr>
      </w:pPr>
      <w:r>
        <w:rPr>
          <w:rFonts w:hint="eastAsia" w:ascii="仿宋" w:hAnsi="仿宋" w:eastAsia="仿宋"/>
          <w:sz w:val="28"/>
          <w:szCs w:val="21"/>
        </w:rPr>
        <w:t>（二）掌握资产负债表和利润表的基本内容和编制方法；了解现金流量表、所有者权益变动表的内容。</w:t>
      </w:r>
    </w:p>
    <w:p>
      <w:pPr>
        <w:pStyle w:val="2"/>
        <w:widowControl/>
        <w:shd w:val="clear" w:color="auto" w:fill="FFFFFF"/>
        <w:spacing w:beforeAutospacing="0" w:afterAutospacing="0" w:line="360" w:lineRule="auto"/>
        <w:ind w:firstLine="560"/>
        <w:jc w:val="both"/>
        <w:rPr>
          <w:rFonts w:ascii="仿宋" w:hAnsi="仿宋" w:eastAsia="仿宋" w:cstheme="minorBidi"/>
          <w:kern w:val="2"/>
          <w:sz w:val="28"/>
          <w:szCs w:val="21"/>
        </w:rPr>
      </w:pPr>
      <w:r>
        <w:rPr>
          <w:rFonts w:hint="eastAsia" w:ascii="仿宋" w:hAnsi="仿宋" w:eastAsia="仿宋" w:cstheme="minorBidi"/>
          <w:kern w:val="2"/>
          <w:sz w:val="28"/>
          <w:szCs w:val="21"/>
        </w:rPr>
        <w:t>（三）了解财务报表附注的内容。</w:t>
      </w:r>
    </w:p>
    <w:p>
      <w:pPr>
        <w:widowControl/>
        <w:shd w:val="clear" w:color="auto" w:fill="FFFFFF"/>
        <w:spacing w:line="360" w:lineRule="auto"/>
        <w:ind w:firstLine="602" w:firstLineChars="200"/>
        <w:rPr>
          <w:rFonts w:ascii="仿宋" w:hAnsi="仿宋" w:eastAsia="仿宋"/>
          <w:sz w:val="28"/>
          <w:szCs w:val="21"/>
        </w:rPr>
      </w:pPr>
      <w:r>
        <w:rPr>
          <w:rFonts w:hint="eastAsia" w:ascii="仿宋" w:hAnsi="仿宋" w:eastAsia="仿宋"/>
          <w:b/>
          <w:bCs/>
          <w:sz w:val="30"/>
          <w:szCs w:val="30"/>
        </w:rPr>
        <w:t>八、会计核算程序</w:t>
      </w:r>
    </w:p>
    <w:p>
      <w:pPr>
        <w:widowControl/>
        <w:shd w:val="clear" w:color="auto" w:fill="FFFFFF"/>
        <w:spacing w:line="360" w:lineRule="auto"/>
        <w:ind w:firstLine="560"/>
        <w:rPr>
          <w:rFonts w:ascii="仿宋" w:hAnsi="仿宋" w:eastAsia="仿宋"/>
          <w:sz w:val="28"/>
          <w:szCs w:val="21"/>
        </w:rPr>
      </w:pPr>
      <w:r>
        <w:rPr>
          <w:rFonts w:hint="eastAsia" w:ascii="仿宋" w:hAnsi="仿宋" w:eastAsia="仿宋"/>
          <w:sz w:val="28"/>
          <w:szCs w:val="21"/>
        </w:rPr>
        <w:t>（一）理解会计核算程序的概念，掌握会计核算程序的内容。</w:t>
      </w:r>
    </w:p>
    <w:p>
      <w:pPr>
        <w:widowControl/>
        <w:shd w:val="clear" w:color="auto" w:fill="FFFFFF"/>
        <w:spacing w:line="360" w:lineRule="auto"/>
        <w:ind w:firstLine="560"/>
        <w:rPr>
          <w:rFonts w:ascii="仿宋" w:hAnsi="仿宋" w:eastAsia="仿宋"/>
          <w:sz w:val="28"/>
          <w:szCs w:val="21"/>
        </w:rPr>
      </w:pPr>
      <w:r>
        <w:rPr>
          <w:rFonts w:hint="eastAsia" w:ascii="仿宋" w:hAnsi="仿宋" w:eastAsia="仿宋"/>
          <w:sz w:val="28"/>
          <w:szCs w:val="21"/>
        </w:rPr>
        <w:t>（二）了解记账凭证、科目汇总表、汇总记账凭证和分录日记账等四种会计核算程序的相同点和不同点。</w:t>
      </w:r>
    </w:p>
    <w:p>
      <w:pPr>
        <w:pStyle w:val="2"/>
        <w:widowControl/>
        <w:shd w:val="clear" w:color="auto" w:fill="FFFFFF"/>
        <w:spacing w:beforeAutospacing="0" w:afterAutospacing="0" w:line="360" w:lineRule="auto"/>
        <w:ind w:firstLine="560"/>
        <w:jc w:val="both"/>
        <w:rPr>
          <w:rFonts w:ascii="仿宋" w:hAnsi="仿宋" w:eastAsia="仿宋" w:cstheme="minorBidi"/>
          <w:kern w:val="2"/>
          <w:sz w:val="28"/>
          <w:szCs w:val="21"/>
        </w:rPr>
      </w:pPr>
      <w:r>
        <w:rPr>
          <w:rFonts w:hint="eastAsia" w:ascii="仿宋" w:hAnsi="仿宋" w:eastAsia="仿宋" w:cstheme="minorBidi"/>
          <w:kern w:val="2"/>
          <w:sz w:val="28"/>
          <w:szCs w:val="21"/>
        </w:rPr>
        <w:t>（三）掌握记账凭证、科目汇总表、汇总记账凭证和分录日记账等四种会计核算程序的基本步骤。</w:t>
      </w:r>
    </w:p>
    <w:p>
      <w:pPr>
        <w:widowControl/>
        <w:shd w:val="clear" w:color="auto" w:fill="FFFFFF"/>
        <w:spacing w:line="360" w:lineRule="auto"/>
        <w:ind w:firstLine="602" w:firstLineChars="200"/>
        <w:rPr>
          <w:rFonts w:ascii="仿宋" w:hAnsi="仿宋" w:eastAsia="仿宋"/>
          <w:sz w:val="28"/>
          <w:szCs w:val="21"/>
        </w:rPr>
      </w:pPr>
      <w:r>
        <w:rPr>
          <w:rFonts w:hint="eastAsia" w:ascii="仿宋" w:hAnsi="仿宋" w:eastAsia="仿宋"/>
          <w:b/>
          <w:bCs/>
          <w:sz w:val="30"/>
          <w:szCs w:val="30"/>
        </w:rPr>
        <w:t>九、会计工作管理与组织</w:t>
      </w:r>
    </w:p>
    <w:p>
      <w:pPr>
        <w:widowControl/>
        <w:shd w:val="clear" w:color="auto" w:fill="FFFFFF"/>
        <w:spacing w:line="360" w:lineRule="auto"/>
        <w:ind w:firstLine="560"/>
        <w:rPr>
          <w:rFonts w:ascii="仿宋" w:hAnsi="仿宋" w:eastAsia="仿宋"/>
          <w:sz w:val="28"/>
          <w:szCs w:val="21"/>
        </w:rPr>
      </w:pPr>
      <w:r>
        <w:rPr>
          <w:rFonts w:hint="eastAsia" w:ascii="仿宋" w:hAnsi="仿宋" w:eastAsia="仿宋"/>
          <w:sz w:val="28"/>
          <w:szCs w:val="21"/>
        </w:rPr>
        <w:t>（一）了解会计工作组织的意义和要求。</w:t>
      </w:r>
    </w:p>
    <w:p>
      <w:pPr>
        <w:widowControl/>
        <w:shd w:val="clear" w:color="auto" w:fill="FFFFFF"/>
        <w:spacing w:line="360" w:lineRule="auto"/>
        <w:ind w:firstLine="560"/>
        <w:rPr>
          <w:rFonts w:ascii="仿宋" w:hAnsi="仿宋" w:eastAsia="仿宋"/>
          <w:sz w:val="28"/>
          <w:szCs w:val="21"/>
        </w:rPr>
      </w:pPr>
      <w:r>
        <w:rPr>
          <w:rFonts w:hint="eastAsia" w:ascii="仿宋" w:hAnsi="仿宋" w:eastAsia="仿宋"/>
          <w:sz w:val="28"/>
          <w:szCs w:val="21"/>
        </w:rPr>
        <w:t>（二）了解会计人员的职责与权限、应具备的素质、专业技术职务、会计主管人员及总会计师的相关内容。</w:t>
      </w:r>
    </w:p>
    <w:p>
      <w:pPr>
        <w:widowControl/>
        <w:shd w:val="clear" w:color="auto" w:fill="FFFFFF"/>
        <w:spacing w:line="360" w:lineRule="auto"/>
        <w:ind w:firstLine="560"/>
        <w:rPr>
          <w:rFonts w:ascii="仿宋" w:hAnsi="仿宋" w:eastAsia="仿宋"/>
          <w:sz w:val="28"/>
          <w:szCs w:val="21"/>
        </w:rPr>
      </w:pPr>
      <w:r>
        <w:rPr>
          <w:rFonts w:hint="eastAsia" w:ascii="仿宋" w:hAnsi="仿宋" w:eastAsia="仿宋"/>
          <w:sz w:val="28"/>
          <w:szCs w:val="21"/>
        </w:rPr>
        <w:t>（三）了解会计机构的设置。</w:t>
      </w:r>
    </w:p>
    <w:p>
      <w:pPr>
        <w:pStyle w:val="2"/>
        <w:widowControl/>
        <w:shd w:val="clear" w:color="auto" w:fill="FFFFFF"/>
        <w:spacing w:beforeAutospacing="0" w:afterAutospacing="0" w:line="360" w:lineRule="auto"/>
        <w:ind w:firstLine="560"/>
        <w:jc w:val="both"/>
        <w:rPr>
          <w:rFonts w:ascii="仿宋" w:hAnsi="仿宋" w:eastAsia="仿宋" w:cstheme="minorBidi"/>
          <w:kern w:val="2"/>
          <w:sz w:val="28"/>
          <w:szCs w:val="21"/>
        </w:rPr>
      </w:pPr>
      <w:r>
        <w:rPr>
          <w:rFonts w:hint="eastAsia" w:ascii="仿宋" w:hAnsi="仿宋" w:eastAsia="仿宋" w:cstheme="minorBidi"/>
          <w:kern w:val="2"/>
          <w:sz w:val="28"/>
          <w:szCs w:val="21"/>
        </w:rPr>
        <w:t>（四）了解会计法规的具体内容；了解会计档案管理的内容。</w:t>
      </w:r>
    </w:p>
    <w:p>
      <w:pPr>
        <w:pStyle w:val="2"/>
        <w:widowControl/>
        <w:shd w:val="clear" w:color="auto" w:fill="FFFFFF"/>
        <w:spacing w:beforeAutospacing="0" w:afterAutospacing="0" w:line="360" w:lineRule="auto"/>
        <w:jc w:val="both"/>
        <w:rPr>
          <w:rFonts w:ascii="仿宋" w:hAnsi="仿宋" w:eastAsia="仿宋" w:cstheme="minorBidi"/>
          <w:b/>
          <w:bCs/>
          <w:kern w:val="2"/>
          <w:sz w:val="32"/>
          <w:szCs w:val="22"/>
        </w:rPr>
      </w:pPr>
      <w:r>
        <w:rPr>
          <w:rFonts w:hint="eastAsia" w:ascii="仿宋" w:hAnsi="仿宋" w:eastAsia="仿宋" w:cstheme="minorBidi"/>
          <w:b/>
          <w:bCs/>
          <w:kern w:val="2"/>
          <w:sz w:val="32"/>
          <w:szCs w:val="22"/>
        </w:rPr>
        <w:t>Ⅱ. 考试形式与题型</w:t>
      </w:r>
    </w:p>
    <w:p>
      <w:pPr>
        <w:rPr>
          <w:rFonts w:ascii="仿宋" w:hAnsi="仿宋" w:eastAsia="仿宋"/>
          <w:sz w:val="28"/>
          <w:szCs w:val="21"/>
        </w:rPr>
      </w:pPr>
      <w:r>
        <w:rPr>
          <w:rFonts w:hint="eastAsia" w:ascii="宋体" w:hAnsi="宋体" w:eastAsia="宋体" w:cs="宋体"/>
          <w:color w:val="000000"/>
          <w:sz w:val="24"/>
          <w:shd w:val="clear" w:color="auto" w:fill="FFFFFF"/>
        </w:rPr>
        <w:t>　</w:t>
      </w:r>
      <w:r>
        <w:rPr>
          <w:rFonts w:hint="eastAsia" w:ascii="仿宋" w:hAnsi="仿宋" w:eastAsia="仿宋"/>
          <w:b/>
          <w:bCs/>
          <w:sz w:val="30"/>
          <w:szCs w:val="30"/>
        </w:rPr>
        <w:t>　一、考试形式</w:t>
      </w:r>
    </w:p>
    <w:p>
      <w:pPr>
        <w:rPr>
          <w:rFonts w:ascii="仿宋" w:hAnsi="仿宋" w:eastAsia="仿宋"/>
          <w:sz w:val="28"/>
          <w:szCs w:val="21"/>
        </w:rPr>
      </w:pPr>
      <w:r>
        <w:rPr>
          <w:rFonts w:hint="eastAsia" w:ascii="仿宋" w:hAnsi="仿宋" w:eastAsia="仿宋"/>
          <w:sz w:val="28"/>
          <w:szCs w:val="21"/>
        </w:rPr>
        <w:t>　　考试采用闭卷、笔试形式，试卷满分 100 分。</w:t>
      </w:r>
    </w:p>
    <w:p>
      <w:pPr>
        <w:rPr>
          <w:rFonts w:ascii="仿宋" w:hAnsi="仿宋" w:eastAsia="仿宋"/>
          <w:sz w:val="30"/>
          <w:szCs w:val="30"/>
        </w:rPr>
      </w:pPr>
      <w:r>
        <w:rPr>
          <w:rFonts w:hint="eastAsia" w:ascii="仿宋" w:hAnsi="仿宋" w:eastAsia="仿宋"/>
          <w:sz w:val="28"/>
          <w:szCs w:val="21"/>
        </w:rPr>
        <w:t>　　</w:t>
      </w:r>
      <w:r>
        <w:rPr>
          <w:rFonts w:hint="eastAsia" w:ascii="仿宋" w:hAnsi="仿宋" w:eastAsia="仿宋"/>
          <w:b/>
          <w:bCs/>
          <w:sz w:val="30"/>
          <w:szCs w:val="30"/>
        </w:rPr>
        <w:t>二、题型</w:t>
      </w:r>
    </w:p>
    <w:p>
      <w:pPr>
        <w:rPr>
          <w:sz w:val="28"/>
          <w:szCs w:val="36"/>
        </w:rPr>
      </w:pPr>
      <w:r>
        <w:rPr>
          <w:rFonts w:hint="eastAsia" w:ascii="仿宋" w:hAnsi="仿宋" w:eastAsia="仿宋"/>
          <w:sz w:val="28"/>
          <w:szCs w:val="21"/>
        </w:rPr>
        <w:t>　　考试题型从以下类型中选择：单项选择题、多项选择题、判断题、计算分析题和业务题。</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ACC"/>
    <w:rsid w:val="00132ACC"/>
    <w:rsid w:val="00847F0C"/>
    <w:rsid w:val="0BAA5EE2"/>
    <w:rsid w:val="10563548"/>
    <w:rsid w:val="17253C74"/>
    <w:rsid w:val="1A30178C"/>
    <w:rsid w:val="1DC23989"/>
    <w:rsid w:val="47890808"/>
    <w:rsid w:val="5C9C2652"/>
    <w:rsid w:val="6039337D"/>
    <w:rsid w:val="63825841"/>
    <w:rsid w:val="72A65F10"/>
    <w:rsid w:val="7E4E30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187</Words>
  <Characters>1068</Characters>
  <Lines>8</Lines>
  <Paragraphs>2</Paragraphs>
  <TotalTime>21</TotalTime>
  <ScaleCrop>false</ScaleCrop>
  <LinksUpToDate>false</LinksUpToDate>
  <CharactersWithSpaces>1253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2022-02-27T10:41:00Z</dcterms:created>
  <dc:creator>Xiaohong Wang</dc:creator>
  <cp:lastModifiedBy>Administrator</cp:lastModifiedBy>
  <dcterms:modified xsi:type="dcterms:W3CDTF">2022-03-01T03:36:54Z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8647029BBAFB4D46A24DF3EB24CA2826</vt:lpwstr>
  </property>
</Properties>
</file>