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E0" w:rsidRDefault="005D671D" w:rsidP="00B932CA">
      <w:pPr>
        <w:jc w:val="center"/>
        <w:rPr>
          <w:rFonts w:ascii="黑体" w:eastAsia="黑体" w:hAnsi="黑体"/>
          <w:b/>
          <w:sz w:val="32"/>
          <w:szCs w:val="32"/>
        </w:rPr>
      </w:pPr>
      <w:r w:rsidRPr="00A016E5">
        <w:rPr>
          <w:rFonts w:ascii="黑体" w:eastAsia="黑体" w:hAnsi="黑体" w:hint="eastAsia"/>
          <w:b/>
          <w:sz w:val="32"/>
          <w:szCs w:val="32"/>
        </w:rPr>
        <w:t>湖南文理学院专升本</w:t>
      </w:r>
    </w:p>
    <w:p w:rsidR="00C318E1" w:rsidRPr="00A016E5" w:rsidRDefault="005D671D" w:rsidP="00B932CA">
      <w:pPr>
        <w:jc w:val="center"/>
        <w:rPr>
          <w:rFonts w:ascii="黑体" w:eastAsia="黑体" w:hAnsi="黑体"/>
          <w:b/>
          <w:sz w:val="32"/>
          <w:szCs w:val="32"/>
        </w:rPr>
      </w:pPr>
      <w:r w:rsidRPr="00A016E5">
        <w:rPr>
          <w:rFonts w:ascii="黑体" w:eastAsia="黑体" w:hAnsi="黑体" w:hint="eastAsia"/>
          <w:b/>
          <w:sz w:val="32"/>
          <w:szCs w:val="32"/>
        </w:rPr>
        <w:t>《</w:t>
      </w:r>
      <w:r w:rsidR="001916F2">
        <w:rPr>
          <w:rFonts w:ascii="黑体" w:eastAsia="黑体" w:hAnsi="黑体" w:hint="eastAsia"/>
          <w:b/>
          <w:sz w:val="32"/>
          <w:szCs w:val="32"/>
        </w:rPr>
        <w:t>学前</w:t>
      </w:r>
      <w:r w:rsidR="0048155E">
        <w:rPr>
          <w:rFonts w:ascii="黑体" w:eastAsia="黑体" w:hAnsi="黑体" w:hint="eastAsia"/>
          <w:b/>
          <w:sz w:val="32"/>
          <w:szCs w:val="32"/>
        </w:rPr>
        <w:t>儿童发展心理</w:t>
      </w:r>
      <w:r w:rsidR="001916F2">
        <w:rPr>
          <w:rFonts w:ascii="黑体" w:eastAsia="黑体" w:hAnsi="黑体" w:hint="eastAsia"/>
          <w:b/>
          <w:sz w:val="32"/>
          <w:szCs w:val="32"/>
        </w:rPr>
        <w:t>学</w:t>
      </w:r>
      <w:r w:rsidRPr="00A016E5">
        <w:rPr>
          <w:rFonts w:ascii="黑体" w:eastAsia="黑体" w:hAnsi="黑体" w:hint="eastAsia"/>
          <w:b/>
          <w:sz w:val="32"/>
          <w:szCs w:val="32"/>
        </w:rPr>
        <w:t>》课程考试大纲</w:t>
      </w:r>
    </w:p>
    <w:p w:rsidR="00A016E5" w:rsidRDefault="00A016E5" w:rsidP="00B932CA"/>
    <w:p w:rsidR="005D671D" w:rsidRPr="00A016E5" w:rsidRDefault="005D671D" w:rsidP="00B932CA">
      <w:pPr>
        <w:rPr>
          <w:b/>
          <w:sz w:val="28"/>
          <w:szCs w:val="28"/>
        </w:rPr>
      </w:pPr>
      <w:r w:rsidRPr="00A016E5">
        <w:rPr>
          <w:rFonts w:hint="eastAsia"/>
          <w:b/>
          <w:sz w:val="28"/>
          <w:szCs w:val="28"/>
        </w:rPr>
        <w:t>一、考试目的</w:t>
      </w:r>
    </w:p>
    <w:p w:rsidR="00B932CA" w:rsidRPr="00BF1DE8" w:rsidRDefault="0023426B" w:rsidP="00BF1DE8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512"/>
        <w:rPr>
          <w:rFonts w:asciiTheme="minorEastAsia" w:eastAsiaTheme="minorEastAsia" w:hAnsiTheme="minorEastAsia" w:cs="Arial"/>
          <w:color w:val="191919"/>
        </w:rPr>
      </w:pPr>
      <w:r w:rsidRPr="00BF1DE8">
        <w:rPr>
          <w:rFonts w:hint="eastAsia"/>
          <w:color w:val="212121"/>
          <w:spacing w:val="8"/>
        </w:rPr>
        <w:t>考试的目的在于了解学生对本学科基本概念、基本观点、基本原理的理解，</w:t>
      </w:r>
      <w:r w:rsidR="00BF1DE8" w:rsidRPr="00BF1DE8">
        <w:rPr>
          <w:rFonts w:asciiTheme="minorEastAsia" w:eastAsiaTheme="minorEastAsia" w:hAnsiTheme="minorEastAsia" w:cs="Arial"/>
          <w:color w:val="191919"/>
          <w:bdr w:val="none" w:sz="0" w:space="0" w:color="auto" w:frame="1"/>
        </w:rPr>
        <w:t>在掌握的基础上能运用基本理论解决一般性的问题</w:t>
      </w:r>
      <w:r w:rsidR="00BF1DE8">
        <w:rPr>
          <w:rFonts w:asciiTheme="minorEastAsia" w:eastAsiaTheme="minorEastAsia" w:hAnsiTheme="minorEastAsia" w:cs="Arial" w:hint="eastAsia"/>
          <w:color w:val="191919"/>
          <w:bdr w:val="none" w:sz="0" w:space="0" w:color="auto" w:frame="1"/>
        </w:rPr>
        <w:t>，</w:t>
      </w:r>
      <w:r w:rsidR="00BF1DE8">
        <w:rPr>
          <w:rFonts w:asciiTheme="minorEastAsia" w:eastAsiaTheme="minorEastAsia" w:hAnsiTheme="minorEastAsia" w:cs="Arial"/>
          <w:color w:val="191919"/>
          <w:bdr w:val="none" w:sz="0" w:space="0" w:color="auto" w:frame="1"/>
        </w:rPr>
        <w:t>并</w:t>
      </w:r>
      <w:r w:rsidRPr="00BF1DE8">
        <w:rPr>
          <w:rFonts w:hint="eastAsia"/>
          <w:color w:val="212121"/>
          <w:spacing w:val="8"/>
        </w:rPr>
        <w:t>能</w:t>
      </w:r>
      <w:r w:rsidR="00B932CA" w:rsidRPr="00BF1DE8">
        <w:rPr>
          <w:rFonts w:asciiTheme="minorEastAsia" w:eastAsiaTheme="minorEastAsia" w:hAnsiTheme="minorEastAsia" w:cs="Arial"/>
          <w:color w:val="191919"/>
          <w:bdr w:val="none" w:sz="0" w:space="0" w:color="auto" w:frame="1"/>
        </w:rPr>
        <w:t>运用儿童心理理论对儿童心理的现象进行客观的分析和评价。</w:t>
      </w:r>
    </w:p>
    <w:p w:rsidR="005D671D" w:rsidRPr="00A016E5" w:rsidRDefault="00E7080A" w:rsidP="00BF1DE8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</w:t>
      </w:r>
      <w:r w:rsidR="005D671D" w:rsidRPr="00A016E5">
        <w:rPr>
          <w:rFonts w:hint="eastAsia"/>
          <w:b/>
          <w:sz w:val="28"/>
          <w:szCs w:val="28"/>
        </w:rPr>
        <w:t>、命题的指导思想和原则</w:t>
      </w:r>
    </w:p>
    <w:p w:rsidR="005D671D" w:rsidRPr="00A016E5" w:rsidRDefault="005D671D" w:rsidP="00BF1DE8">
      <w:pPr>
        <w:spacing w:line="360" w:lineRule="auto"/>
        <w:ind w:firstLineChars="200" w:firstLine="482"/>
        <w:rPr>
          <w:sz w:val="24"/>
          <w:szCs w:val="24"/>
        </w:rPr>
      </w:pPr>
      <w:r w:rsidRPr="00A016E5">
        <w:rPr>
          <w:rFonts w:hint="eastAsia"/>
          <w:b/>
          <w:sz w:val="24"/>
          <w:szCs w:val="24"/>
        </w:rPr>
        <w:t>命题的指导思想</w:t>
      </w:r>
      <w:r w:rsidRPr="00A016E5">
        <w:rPr>
          <w:rFonts w:hint="eastAsia"/>
          <w:sz w:val="24"/>
          <w:szCs w:val="24"/>
        </w:rPr>
        <w:t>：全面考查学生对本课程的基本原理、基本概念、基本方法和主要知识点学习、理解和掌握的情况。</w:t>
      </w:r>
    </w:p>
    <w:p w:rsidR="005D671D" w:rsidRPr="00A016E5" w:rsidRDefault="005D671D" w:rsidP="00BF1DE8">
      <w:pPr>
        <w:spacing w:line="360" w:lineRule="auto"/>
        <w:ind w:firstLineChars="200" w:firstLine="482"/>
        <w:rPr>
          <w:sz w:val="24"/>
          <w:szCs w:val="24"/>
        </w:rPr>
      </w:pPr>
      <w:r w:rsidRPr="00A016E5">
        <w:rPr>
          <w:rFonts w:hint="eastAsia"/>
          <w:b/>
          <w:sz w:val="24"/>
          <w:szCs w:val="24"/>
        </w:rPr>
        <w:t>命题的原则</w:t>
      </w:r>
      <w:r w:rsidRPr="00A016E5">
        <w:rPr>
          <w:rFonts w:hint="eastAsia"/>
          <w:sz w:val="24"/>
          <w:szCs w:val="24"/>
        </w:rPr>
        <w:t>：题型尽可能多样化，题量适中，知识覆盖面广，基础题一般占</w:t>
      </w:r>
      <w:r w:rsidRPr="00A016E5">
        <w:rPr>
          <w:rFonts w:hint="eastAsia"/>
          <w:sz w:val="24"/>
          <w:szCs w:val="24"/>
        </w:rPr>
        <w:t>70%</w:t>
      </w:r>
      <w:r w:rsidRPr="00A016E5">
        <w:rPr>
          <w:rFonts w:hint="eastAsia"/>
          <w:sz w:val="24"/>
          <w:szCs w:val="24"/>
        </w:rPr>
        <w:t>左右，稍灵活题占</w:t>
      </w:r>
      <w:r w:rsidRPr="00A016E5">
        <w:rPr>
          <w:rFonts w:hint="eastAsia"/>
          <w:sz w:val="24"/>
          <w:szCs w:val="24"/>
        </w:rPr>
        <w:t>20%</w:t>
      </w:r>
      <w:r w:rsidRPr="00A016E5">
        <w:rPr>
          <w:rFonts w:hint="eastAsia"/>
          <w:sz w:val="24"/>
          <w:szCs w:val="24"/>
        </w:rPr>
        <w:t>左右，较难的题占</w:t>
      </w:r>
      <w:r w:rsidRPr="00A016E5">
        <w:rPr>
          <w:rFonts w:hint="eastAsia"/>
          <w:sz w:val="24"/>
          <w:szCs w:val="24"/>
        </w:rPr>
        <w:t>10%</w:t>
      </w:r>
      <w:r w:rsidRPr="00A016E5">
        <w:rPr>
          <w:rFonts w:hint="eastAsia"/>
          <w:sz w:val="24"/>
          <w:szCs w:val="24"/>
        </w:rPr>
        <w:t>左右。</w:t>
      </w:r>
    </w:p>
    <w:p w:rsidR="00A016E5" w:rsidRPr="00A016E5" w:rsidRDefault="00E7080A" w:rsidP="00BF1DE8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A016E5" w:rsidRPr="00A016E5">
        <w:rPr>
          <w:rFonts w:hint="eastAsia"/>
          <w:b/>
          <w:sz w:val="28"/>
          <w:szCs w:val="28"/>
        </w:rPr>
        <w:t>、考试方法和考试时间</w:t>
      </w:r>
    </w:p>
    <w:p w:rsidR="00A016E5" w:rsidRPr="00A016E5" w:rsidRDefault="00A016E5" w:rsidP="00BF1DE8">
      <w:pPr>
        <w:spacing w:line="360" w:lineRule="auto"/>
        <w:ind w:firstLineChars="100" w:firstLine="240"/>
        <w:rPr>
          <w:sz w:val="24"/>
          <w:szCs w:val="24"/>
        </w:rPr>
      </w:pPr>
      <w:r w:rsidRPr="00A016E5">
        <w:rPr>
          <w:rFonts w:hint="eastAsia"/>
          <w:sz w:val="24"/>
          <w:szCs w:val="24"/>
        </w:rPr>
        <w:t>1</w:t>
      </w:r>
      <w:r w:rsidRPr="00A016E5">
        <w:rPr>
          <w:rFonts w:hint="eastAsia"/>
          <w:sz w:val="24"/>
          <w:szCs w:val="24"/>
        </w:rPr>
        <w:t>、考试方法：闭卷、笔试</w:t>
      </w:r>
    </w:p>
    <w:p w:rsidR="00A016E5" w:rsidRPr="00A016E5" w:rsidRDefault="00A016E5" w:rsidP="00BF1DE8">
      <w:pPr>
        <w:spacing w:line="360" w:lineRule="auto"/>
        <w:ind w:firstLineChars="100" w:firstLine="240"/>
        <w:rPr>
          <w:sz w:val="24"/>
          <w:szCs w:val="24"/>
        </w:rPr>
      </w:pPr>
      <w:r w:rsidRPr="00A016E5">
        <w:rPr>
          <w:rFonts w:hint="eastAsia"/>
          <w:sz w:val="24"/>
          <w:szCs w:val="24"/>
        </w:rPr>
        <w:t>2</w:t>
      </w:r>
      <w:r w:rsidRPr="00A016E5">
        <w:rPr>
          <w:rFonts w:hint="eastAsia"/>
          <w:sz w:val="24"/>
          <w:szCs w:val="24"/>
        </w:rPr>
        <w:t>、记分方式：百分制，满分为</w:t>
      </w:r>
      <w:r w:rsidRPr="00A016E5">
        <w:rPr>
          <w:rFonts w:hint="eastAsia"/>
          <w:sz w:val="24"/>
          <w:szCs w:val="24"/>
        </w:rPr>
        <w:t>100</w:t>
      </w:r>
      <w:r w:rsidRPr="00A016E5">
        <w:rPr>
          <w:rFonts w:hint="eastAsia"/>
          <w:sz w:val="24"/>
          <w:szCs w:val="24"/>
        </w:rPr>
        <w:t>分</w:t>
      </w:r>
    </w:p>
    <w:p w:rsidR="00A016E5" w:rsidRPr="00A016E5" w:rsidRDefault="00A016E5" w:rsidP="00BF1DE8">
      <w:pPr>
        <w:spacing w:line="360" w:lineRule="auto"/>
        <w:ind w:firstLineChars="100" w:firstLine="240"/>
        <w:rPr>
          <w:sz w:val="24"/>
          <w:szCs w:val="24"/>
        </w:rPr>
      </w:pPr>
      <w:r w:rsidRPr="00A016E5">
        <w:rPr>
          <w:rFonts w:hint="eastAsia"/>
          <w:sz w:val="24"/>
          <w:szCs w:val="24"/>
        </w:rPr>
        <w:t>3</w:t>
      </w:r>
      <w:r w:rsidRPr="00A016E5">
        <w:rPr>
          <w:rFonts w:hint="eastAsia"/>
          <w:sz w:val="24"/>
          <w:szCs w:val="24"/>
        </w:rPr>
        <w:t>、考试时间：</w:t>
      </w:r>
      <w:r w:rsidRPr="00A016E5">
        <w:rPr>
          <w:rFonts w:hint="eastAsia"/>
          <w:sz w:val="24"/>
          <w:szCs w:val="24"/>
        </w:rPr>
        <w:t>120</w:t>
      </w:r>
      <w:r w:rsidRPr="00A016E5">
        <w:rPr>
          <w:rFonts w:hint="eastAsia"/>
          <w:sz w:val="24"/>
          <w:szCs w:val="24"/>
        </w:rPr>
        <w:t>分钟</w:t>
      </w:r>
    </w:p>
    <w:p w:rsidR="00A016E5" w:rsidRPr="00A016E5" w:rsidRDefault="00E7080A" w:rsidP="00B932C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422D34">
        <w:rPr>
          <w:rFonts w:hint="eastAsia"/>
          <w:b/>
          <w:sz w:val="28"/>
          <w:szCs w:val="28"/>
        </w:rPr>
        <w:t>、考试内容及要求</w:t>
      </w:r>
    </w:p>
    <w:p w:rsidR="00B932CA" w:rsidRPr="00212074" w:rsidRDefault="006D2BB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212074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（一）</w:t>
      </w:r>
      <w:proofErr w:type="gramStart"/>
      <w:r w:rsidR="00B932CA" w:rsidRPr="00212074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>绪</w:t>
      </w:r>
      <w:proofErr w:type="gramEnd"/>
      <w:r w:rsidR="00B932CA" w:rsidRPr="00212074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 xml:space="preserve"> 论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学前儿童心理学是研究什么的科学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？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研究学前儿童的心理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研究学前儿童心理的发展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研究从初生到入学儿童心理发展的规律和特征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幼教工作者为什么要学习学前儿童心理学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学前儿童心理学的任务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研究学前儿童心理学的意义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研究学前儿童心理的方法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研究学前儿童心理的基本原则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研究学前儿童心理的常用方法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5541CD" w:rsidRPr="00CF1D17" w:rsidRDefault="005541CD" w:rsidP="005541CD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lastRenderedPageBreak/>
        <w:t>4、心理发展及基本规律</w:t>
      </w:r>
    </w:p>
    <w:p w:rsidR="005541CD" w:rsidRPr="00CF1D17" w:rsidRDefault="005541CD" w:rsidP="005541CD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儿童心理发展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的内涵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5541CD" w:rsidRPr="00CF1D17" w:rsidRDefault="005541CD" w:rsidP="005541CD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影响学前儿童心理发展的因素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5541CD" w:rsidRPr="00CF1D17" w:rsidRDefault="005541CD" w:rsidP="005541CD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（3）个体身心发展的规律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5541CD" w:rsidRPr="00CF1D17" w:rsidRDefault="005541CD" w:rsidP="005541CD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学前儿童心理发展的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基本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趋势</w:t>
      </w:r>
    </w:p>
    <w:p w:rsidR="005541CD" w:rsidRPr="005541CD" w:rsidRDefault="005541CD" w:rsidP="005541CD">
      <w:pPr>
        <w:pStyle w:val="a6"/>
        <w:shd w:val="clear" w:color="auto" w:fill="FFFFFF"/>
        <w:spacing w:before="0" w:beforeAutospacing="0" w:after="0" w:afterAutospacing="0" w:line="360" w:lineRule="auto"/>
        <w:ind w:firstLineChars="100" w:firstLine="210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从简单到复杂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；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从具体到抽象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；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从被动到主动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；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从零乱到体系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。</w:t>
      </w:r>
    </w:p>
    <w:p w:rsidR="00B932CA" w:rsidRPr="00212074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ind w:firstLineChars="50" w:firstLine="105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212074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（二）</w:t>
      </w:r>
      <w:r w:rsidR="00B932CA" w:rsidRPr="00212074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>先学前儿童心理的发展</w:t>
      </w:r>
    </w:p>
    <w:p w:rsidR="00B932CA" w:rsidRPr="00CF1D17" w:rsidRDefault="005541CD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</w:t>
      </w:r>
      <w:r w:rsidR="00212074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先学前儿童的生理发展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身体发展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神经系统的发展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5541CD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</w:t>
      </w:r>
      <w:r w:rsidR="00212074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先学前儿童动作的发展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走、跑、跳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手的灵活动作</w:t>
      </w:r>
    </w:p>
    <w:p w:rsidR="00B932CA" w:rsidRPr="00CF1D17" w:rsidRDefault="005541CD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</w:t>
      </w:r>
      <w:r w:rsidR="00212074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先学前儿童心理发展的特点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实物活动在先学前儿童心理发展中的意义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运用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先学前儿童心理发展的特点与教育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212074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212074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（三）</w:t>
      </w:r>
      <w:r w:rsidR="00B932CA" w:rsidRPr="00212074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>学前儿童心理的发展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学前儿童的生理发展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身体发育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神经系统的发展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B92CDA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学前儿童心理发展的特点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儿童心理的一般特点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幼儿园小班阶段的心理特点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幼儿园中班阶段的心理特点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Default="0021207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幼儿园大班阶段的心理特点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C72F70" w:rsidRDefault="00C72F7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3、儿童发展的理论</w:t>
      </w:r>
    </w:p>
    <w:p w:rsidR="00C72F70" w:rsidRDefault="00C72F7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  <w:t>（1）成熟势力说</w:t>
      </w:r>
    </w:p>
    <w:p w:rsidR="00C72F70" w:rsidRDefault="00C72F7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  <w:t>（2）行为主义的观点</w:t>
      </w:r>
    </w:p>
    <w:p w:rsidR="00C72F70" w:rsidRDefault="00C72F7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  <w:t>（3）精神分析理论</w:t>
      </w:r>
    </w:p>
    <w:p w:rsidR="00C72F70" w:rsidRDefault="00C72F7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  <w:t>（4）认知发展理论</w:t>
      </w:r>
    </w:p>
    <w:p w:rsidR="00C72F70" w:rsidRPr="00C72F70" w:rsidRDefault="00C72F7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</w:rPr>
        <w:lastRenderedPageBreak/>
        <w:t>（5）文化历史发展理论</w:t>
      </w:r>
    </w:p>
    <w:p w:rsidR="00B932CA" w:rsidRPr="00834CF0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834CF0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（四）</w:t>
      </w:r>
      <w:r w:rsidR="00B932CA" w:rsidRPr="00834CF0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 xml:space="preserve"> 学前儿童感知觉的发展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感知觉在学前儿童心理发展中的意义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感知觉是人生最早出现的认识过程，是其他认识过程的基础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感知觉是婴儿认识世界和自己的基本手段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感知觉在儿童的认识活动中仍占主导地位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学前儿童感觉的发展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视觉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78247C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运用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听觉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78247C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运用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触觉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78247C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运用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味觉和嗅觉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78247C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学前儿童知觉的发展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空间知觉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物体知觉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时间知觉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观察力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834CF0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834CF0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（五）</w:t>
      </w:r>
      <w:r w:rsidR="00B932CA" w:rsidRPr="00834CF0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>学前儿童注意的发展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注意在学前儿童发展中的意义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理解注意并不是一种心理过程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注意的功能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注意在儿童心理发展中的意义和价值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学前儿童注意的发展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注意的发生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注意的发展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学前儿童注意分散的原因和防止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引起儿童分心的主要原因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防止儿童注意分散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运用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834CF0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834CF0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（六）</w:t>
      </w:r>
      <w:r w:rsidR="00B932CA" w:rsidRPr="00834CF0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 xml:space="preserve"> 学前儿童记忆的发展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记忆在儿童心理发展中的意义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记忆促进儿童感知觉的发展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lastRenderedPageBreak/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记忆是想象、思维产生的直接基础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记忆影响儿童行为的倾向性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学前儿童记忆的发展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记忆的发生与早期表现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学前儿童记忆的发展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幼儿记忆的年龄特征及记忆力的培养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儿童记忆的年龄特征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834CF0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儿童记忆力的培养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运用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1047D3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1047D3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（七）</w:t>
      </w:r>
      <w:r w:rsidR="00B932CA" w:rsidRPr="001047D3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>学前儿童想象的发展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想象的发生及其在儿童心理发展中的意义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想象的发生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想象在儿童心理发展中的意义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学前儿童想象的发展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儿童的无意想象和有意想象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幼儿的再造想象和创造想象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儿童的想象与现实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发展幼儿想象的策略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应用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1047D3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1047D3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（八）</w:t>
      </w:r>
      <w:r w:rsidR="00B932CA" w:rsidRPr="001047D3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 xml:space="preserve"> 学前儿童思维的发展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思维的发生及其在儿童心理发展中的意义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思维的发生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思维在儿童心理发展中的意义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1047D3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学前儿童思维发展的趋势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学前儿童思维发展中动作、形象和语词关系的变化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学前儿童思维方式的变化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学前儿童掌握概念的特点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儿童掌握概念的方式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学前儿童掌握概念的特点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了解儿童掌握概念水平的常用方法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4、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学前儿童判断和推理的发展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学前儿童判断能力的发展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lastRenderedPageBreak/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学前儿童推理能力的发展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5、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学前儿童理解能力的发展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2CDA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从对个别事物的</w:t>
      </w:r>
      <w:r w:rsidR="00B92CDA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理解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，发展到理解事物的关系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从主要依靠具体形象来理解事物，发展到依靠语言说明来理解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从对事物作简单、表面的理解，发展到理解事物较复杂、较深刻的含义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从不理解事物的相对关系，到初步理解事物的辩证关系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7763FE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7763FE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（九）</w:t>
      </w:r>
      <w:r w:rsidR="00B932CA" w:rsidRPr="007763FE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 xml:space="preserve"> 学前儿童言语的发展</w:t>
      </w:r>
    </w:p>
    <w:p w:rsidR="00B932CA" w:rsidRPr="00CF1D17" w:rsidRDefault="00A44D4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言语在学前儿童心理发展中的意义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语言和意识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言语在儿童心理发展中的意义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A44D4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儿童言语的发生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儿童言语的准备（0～1岁）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儿童言语的形成（1-3岁）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A44D4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学前儿童言语的发展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语音的发展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词汇的发展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基本语法结构的掌握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7763FE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7763FE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（十）</w:t>
      </w:r>
      <w:r w:rsidR="00B932CA" w:rsidRPr="007763FE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>学前儿童情绪情感的发展</w:t>
      </w:r>
    </w:p>
    <w:p w:rsidR="00B932CA" w:rsidRPr="00CF1D17" w:rsidRDefault="00A44D4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情绪情感在在儿童心理发展中的作用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情绪情感是儿童心理活动和行为的激发者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情绪情感推动、组织儿童的认知活动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情绪情感是儿童人际交往的重要手段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情绪情感影响儿童个性形成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A44D4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情绪情感的发生和初步发展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情绪的发生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情绪情感的初步发展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A44D4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幼儿情绪情感的发展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情绪情感的社会化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情感的丰富和深刻化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情绪情感的自我调节化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A44D44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lastRenderedPageBreak/>
        <w:t>4、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学前儿童基本情绪的发展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哭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笑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恐惧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9A589B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依恋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B92CDA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7763FE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7763FE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（十一）</w:t>
      </w:r>
      <w:r w:rsidR="00B932CA" w:rsidRPr="007763FE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 xml:space="preserve"> 学前儿童社会性的发展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学前儿童的亲子交往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亲子交往的重要性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</w:t>
      </w:r>
      <w:r w:rsidR="00B92CDA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教养方式对儿童发展的影响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</w:t>
      </w:r>
      <w:r w:rsidR="00B92CDA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亲子交往的影响因素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</w:t>
      </w:r>
      <w:r w:rsidR="00B92CDA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4</w:t>
      </w: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父亲对儿童发展的影响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学前儿童的同伴交往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同伴交往的重要性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同伴交往的发生发展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儿童同伴交往的类型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同伴交往的影响因素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分析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学前儿童的社会性行为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社会行为概述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学前儿童的亲社会行为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学前儿童的攻击性行为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社会性行为的影响因素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（5）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社会性行为的培养和训练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7763FE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b/>
          <w:color w:val="191919"/>
          <w:sz w:val="21"/>
          <w:szCs w:val="21"/>
        </w:rPr>
      </w:pPr>
      <w:r w:rsidRPr="007763FE">
        <w:rPr>
          <w:rFonts w:asciiTheme="minorEastAsia" w:eastAsiaTheme="minorEastAsia" w:hAnsiTheme="minorEastAsia" w:cs="Arial" w:hint="eastAsia"/>
          <w:b/>
          <w:color w:val="191919"/>
          <w:sz w:val="21"/>
          <w:szCs w:val="21"/>
          <w:bdr w:val="none" w:sz="0" w:space="0" w:color="auto" w:frame="1"/>
        </w:rPr>
        <w:t>（十二）</w:t>
      </w:r>
      <w:r w:rsidR="00B932CA" w:rsidRPr="007763FE">
        <w:rPr>
          <w:rFonts w:asciiTheme="minorEastAsia" w:eastAsiaTheme="minorEastAsia" w:hAnsiTheme="minorEastAsia" w:cs="Arial"/>
          <w:b/>
          <w:color w:val="191919"/>
          <w:sz w:val="21"/>
          <w:szCs w:val="21"/>
          <w:bdr w:val="none" w:sz="0" w:space="0" w:color="auto" w:frame="1"/>
        </w:rPr>
        <w:t xml:space="preserve"> 学前儿童个性的发展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1、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个性形成的开始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个性的含义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个性的基本特征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2、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学前儿童气质的发展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学前儿童的气质类型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学前儿童气质的变化与发展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3、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学前儿童性格的形成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lastRenderedPageBreak/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儿童性格的萌芽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儿童性格的年龄特点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学前儿童性格的发展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运用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4、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学前儿童能力的而发展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学前儿童的能力结构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学前儿童智力的发展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特殊才能的早期表现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（4）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学前儿童智力的测定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5、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 xml:space="preserve"> 学前儿童自我意识的发展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（1）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自我认识的发展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（2）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自我评价的发展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B932CA" w:rsidRPr="00CF1D17" w:rsidRDefault="007763FE" w:rsidP="00BF1DE8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 w:cs="Arial"/>
          <w:color w:val="191919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（3）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自我调节的发展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（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理解</w:t>
      </w:r>
      <w:r w:rsidR="00BF1DE8">
        <w:rPr>
          <w:rFonts w:asciiTheme="minorEastAsia" w:eastAsiaTheme="minorEastAsia" w:hAnsiTheme="minorEastAsia" w:cs="Arial" w:hint="eastAsia"/>
          <w:color w:val="191919"/>
          <w:sz w:val="21"/>
          <w:szCs w:val="21"/>
          <w:bdr w:val="none" w:sz="0" w:space="0" w:color="auto" w:frame="1"/>
        </w:rPr>
        <w:t>、</w:t>
      </w:r>
      <w:r w:rsidR="00B932CA" w:rsidRPr="00CF1D17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识记</w:t>
      </w:r>
      <w:r w:rsidR="009A589B">
        <w:rPr>
          <w:rFonts w:asciiTheme="minorEastAsia" w:eastAsiaTheme="minorEastAsia" w:hAnsiTheme="minorEastAsia" w:cs="Arial"/>
          <w:color w:val="191919"/>
          <w:sz w:val="21"/>
          <w:szCs w:val="21"/>
          <w:bdr w:val="none" w:sz="0" w:space="0" w:color="auto" w:frame="1"/>
        </w:rPr>
        <w:t>）</w:t>
      </w:r>
    </w:p>
    <w:p w:rsidR="0091058C" w:rsidRPr="0091058C" w:rsidRDefault="00E7080A" w:rsidP="00B932C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91058C" w:rsidRPr="0091058C">
        <w:rPr>
          <w:rFonts w:hint="eastAsia"/>
          <w:b/>
          <w:sz w:val="28"/>
          <w:szCs w:val="28"/>
        </w:rPr>
        <w:t>、试卷内容比例</w:t>
      </w:r>
    </w:p>
    <w:p w:rsidR="000A39B9" w:rsidRPr="00EB15FD" w:rsidRDefault="000A39B9" w:rsidP="00BF1DE8">
      <w:pPr>
        <w:widowControl/>
        <w:spacing w:line="360" w:lineRule="auto"/>
        <w:ind w:firstLine="452"/>
        <w:jc w:val="left"/>
        <w:rPr>
          <w:rFonts w:ascii="宋体" w:hAnsi="宋体" w:cs="宋体"/>
          <w:color w:val="212121"/>
          <w:kern w:val="0"/>
          <w:sz w:val="24"/>
        </w:rPr>
      </w:pPr>
      <w:r w:rsidRPr="00EB15FD">
        <w:rPr>
          <w:rFonts w:ascii="宋体" w:hAnsi="宋体" w:cs="宋体" w:hint="eastAsia"/>
          <w:color w:val="000000"/>
          <w:spacing w:val="8"/>
          <w:kern w:val="0"/>
          <w:sz w:val="24"/>
        </w:rPr>
        <w:t>基础知识、基础理论60%，基本技能和综合应用40%。</w:t>
      </w:r>
      <w:r w:rsidRPr="00EB15FD">
        <w:rPr>
          <w:rFonts w:ascii="宋体" w:hAnsi="宋体" w:cs="宋体" w:hint="eastAsia"/>
          <w:color w:val="212121"/>
          <w:spacing w:val="8"/>
          <w:kern w:val="0"/>
          <w:sz w:val="24"/>
        </w:rPr>
        <w:t>试题要有适度的灵活性、综合性。</w:t>
      </w:r>
    </w:p>
    <w:p w:rsidR="00E2004E" w:rsidRPr="00E2004E" w:rsidRDefault="00E7080A" w:rsidP="00BF1DE8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</w:t>
      </w:r>
      <w:r w:rsidR="00E2004E" w:rsidRPr="00E2004E">
        <w:rPr>
          <w:rFonts w:hint="eastAsia"/>
          <w:b/>
          <w:sz w:val="24"/>
          <w:szCs w:val="24"/>
        </w:rPr>
        <w:t>、教学参考书</w:t>
      </w:r>
    </w:p>
    <w:p w:rsidR="00B932CA" w:rsidRPr="00B92CDA" w:rsidRDefault="00B932CA" w:rsidP="00BF1DE8">
      <w:pPr>
        <w:pStyle w:val="a6"/>
        <w:shd w:val="clear" w:color="auto" w:fill="FFFFFF"/>
        <w:spacing w:before="0" w:beforeAutospacing="0" w:after="0" w:afterAutospacing="0" w:line="360" w:lineRule="auto"/>
        <w:ind w:firstLineChars="150" w:firstLine="315"/>
        <w:rPr>
          <w:rFonts w:asciiTheme="minorEastAsia" w:eastAsiaTheme="minorEastAsia" w:hAnsiTheme="minorEastAsia" w:cs="Arial"/>
          <w:color w:val="000000" w:themeColor="text1"/>
          <w:sz w:val="21"/>
          <w:szCs w:val="21"/>
        </w:rPr>
      </w:pPr>
      <w:r w:rsidRPr="00B92CDA">
        <w:rPr>
          <w:rFonts w:asciiTheme="minorEastAsia" w:eastAsiaTheme="minorEastAsia" w:hAnsiTheme="minorEastAsia" w:cs="Arial"/>
          <w:color w:val="000000" w:themeColor="text1"/>
          <w:sz w:val="21"/>
          <w:szCs w:val="21"/>
          <w:bdr w:val="none" w:sz="0" w:space="0" w:color="auto" w:frame="1"/>
        </w:rPr>
        <w:t>陈帼眉</w:t>
      </w:r>
      <w:r w:rsidR="00BF1DE8" w:rsidRPr="00B92CDA">
        <w:rPr>
          <w:rFonts w:asciiTheme="minorEastAsia" w:eastAsiaTheme="minorEastAsia" w:hAnsiTheme="minorEastAsia" w:cs="Arial" w:hint="eastAsia"/>
          <w:color w:val="000000" w:themeColor="text1"/>
          <w:sz w:val="21"/>
          <w:szCs w:val="21"/>
          <w:bdr w:val="none" w:sz="0" w:space="0" w:color="auto" w:frame="1"/>
        </w:rPr>
        <w:t>主编.</w:t>
      </w:r>
      <w:r w:rsidRPr="00B92CDA">
        <w:rPr>
          <w:rFonts w:asciiTheme="minorEastAsia" w:eastAsiaTheme="minorEastAsia" w:hAnsiTheme="minorEastAsia" w:cs="Arial"/>
          <w:color w:val="000000" w:themeColor="text1"/>
          <w:sz w:val="21"/>
          <w:szCs w:val="21"/>
          <w:bdr w:val="none" w:sz="0" w:space="0" w:color="auto" w:frame="1"/>
        </w:rPr>
        <w:t>《学</w:t>
      </w:r>
      <w:bookmarkStart w:id="0" w:name="_GoBack"/>
      <w:bookmarkEnd w:id="0"/>
      <w:r w:rsidRPr="00B92CDA">
        <w:rPr>
          <w:rFonts w:asciiTheme="minorEastAsia" w:eastAsiaTheme="minorEastAsia" w:hAnsiTheme="minorEastAsia" w:cs="Arial"/>
          <w:color w:val="000000" w:themeColor="text1"/>
          <w:sz w:val="21"/>
          <w:szCs w:val="21"/>
          <w:bdr w:val="none" w:sz="0" w:space="0" w:color="auto" w:frame="1"/>
        </w:rPr>
        <w:t>前儿童心理学》.</w:t>
      </w:r>
      <w:r w:rsidR="00BF1DE8" w:rsidRPr="00B92CDA">
        <w:rPr>
          <w:rFonts w:asciiTheme="minorEastAsia" w:eastAsiaTheme="minorEastAsia" w:hAnsiTheme="minorEastAsia" w:cs="Arial"/>
          <w:color w:val="000000" w:themeColor="text1"/>
          <w:sz w:val="21"/>
          <w:szCs w:val="21"/>
          <w:bdr w:val="none" w:sz="0" w:space="0" w:color="auto" w:frame="1"/>
        </w:rPr>
        <w:t>北京</w:t>
      </w:r>
      <w:r w:rsidR="00BF1DE8" w:rsidRPr="00B92CDA">
        <w:rPr>
          <w:rFonts w:asciiTheme="minorEastAsia" w:eastAsiaTheme="minorEastAsia" w:hAnsiTheme="minorEastAsia" w:cs="Arial" w:hint="eastAsia"/>
          <w:color w:val="000000" w:themeColor="text1"/>
          <w:sz w:val="21"/>
          <w:szCs w:val="21"/>
          <w:bdr w:val="none" w:sz="0" w:space="0" w:color="auto" w:frame="1"/>
        </w:rPr>
        <w:t>：</w:t>
      </w:r>
      <w:r w:rsidRPr="00B92CDA">
        <w:rPr>
          <w:rFonts w:asciiTheme="minorEastAsia" w:eastAsiaTheme="minorEastAsia" w:hAnsiTheme="minorEastAsia" w:cs="Arial"/>
          <w:color w:val="000000" w:themeColor="text1"/>
          <w:sz w:val="21"/>
          <w:szCs w:val="21"/>
          <w:bdr w:val="none" w:sz="0" w:space="0" w:color="auto" w:frame="1"/>
        </w:rPr>
        <w:t>北京师范大学出版社.2013.</w:t>
      </w:r>
    </w:p>
    <w:sectPr w:rsidR="00B932CA" w:rsidRPr="00B92CDA" w:rsidSect="0023426B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D39" w:rsidRDefault="002A2D39" w:rsidP="001916F2">
      <w:r>
        <w:separator/>
      </w:r>
    </w:p>
  </w:endnote>
  <w:endnote w:type="continuationSeparator" w:id="0">
    <w:p w:rsidR="002A2D39" w:rsidRDefault="002A2D39" w:rsidP="00191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D39" w:rsidRDefault="002A2D39" w:rsidP="001916F2">
      <w:r>
        <w:separator/>
      </w:r>
    </w:p>
  </w:footnote>
  <w:footnote w:type="continuationSeparator" w:id="0">
    <w:p w:rsidR="002A2D39" w:rsidRDefault="002A2D39" w:rsidP="00191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2145C"/>
    <w:multiLevelType w:val="hybridMultilevel"/>
    <w:tmpl w:val="59F20EB4"/>
    <w:lvl w:ilvl="0" w:tplc="791A68E4">
      <w:start w:val="2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2E03594"/>
    <w:multiLevelType w:val="hybridMultilevel"/>
    <w:tmpl w:val="1C1846B6"/>
    <w:lvl w:ilvl="0" w:tplc="FB6C1D36">
      <w:start w:val="1"/>
      <w:numFmt w:val="decimal"/>
      <w:lvlText w:val="%1、"/>
      <w:lvlJc w:val="left"/>
      <w:pPr>
        <w:ind w:left="866" w:hanging="3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">
    <w:nsid w:val="28FB68FF"/>
    <w:multiLevelType w:val="hybridMultilevel"/>
    <w:tmpl w:val="9BA80EC8"/>
    <w:lvl w:ilvl="0" w:tplc="9BC675B2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2DB65DCC"/>
    <w:multiLevelType w:val="hybridMultilevel"/>
    <w:tmpl w:val="40184CBC"/>
    <w:lvl w:ilvl="0" w:tplc="1F78CA08">
      <w:start w:val="2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671D"/>
    <w:rsid w:val="000A39B9"/>
    <w:rsid w:val="000C0942"/>
    <w:rsid w:val="000D0EC4"/>
    <w:rsid w:val="000F7695"/>
    <w:rsid w:val="001047D3"/>
    <w:rsid w:val="001916F2"/>
    <w:rsid w:val="001971C9"/>
    <w:rsid w:val="00212074"/>
    <w:rsid w:val="0023426B"/>
    <w:rsid w:val="0026222B"/>
    <w:rsid w:val="002A2D39"/>
    <w:rsid w:val="00335EE0"/>
    <w:rsid w:val="003F6D9C"/>
    <w:rsid w:val="00404FF5"/>
    <w:rsid w:val="00422D34"/>
    <w:rsid w:val="0048155E"/>
    <w:rsid w:val="00496326"/>
    <w:rsid w:val="004A123C"/>
    <w:rsid w:val="004C6379"/>
    <w:rsid w:val="0054735F"/>
    <w:rsid w:val="005541CD"/>
    <w:rsid w:val="00560180"/>
    <w:rsid w:val="005D6371"/>
    <w:rsid w:val="005D671D"/>
    <w:rsid w:val="005D6C58"/>
    <w:rsid w:val="005F6CF8"/>
    <w:rsid w:val="006558BC"/>
    <w:rsid w:val="006D2BB3"/>
    <w:rsid w:val="00751331"/>
    <w:rsid w:val="007763FE"/>
    <w:rsid w:val="0078247C"/>
    <w:rsid w:val="007902D1"/>
    <w:rsid w:val="007C63DE"/>
    <w:rsid w:val="00834CF0"/>
    <w:rsid w:val="008B7F83"/>
    <w:rsid w:val="008E3C0E"/>
    <w:rsid w:val="0091058C"/>
    <w:rsid w:val="00913501"/>
    <w:rsid w:val="009A018D"/>
    <w:rsid w:val="009A589B"/>
    <w:rsid w:val="009E4848"/>
    <w:rsid w:val="00A016E5"/>
    <w:rsid w:val="00A44D44"/>
    <w:rsid w:val="00A47B8F"/>
    <w:rsid w:val="00A51E06"/>
    <w:rsid w:val="00AF269B"/>
    <w:rsid w:val="00B15609"/>
    <w:rsid w:val="00B92CDA"/>
    <w:rsid w:val="00B932CA"/>
    <w:rsid w:val="00BF1DE8"/>
    <w:rsid w:val="00C318E1"/>
    <w:rsid w:val="00C72F70"/>
    <w:rsid w:val="00DD09EF"/>
    <w:rsid w:val="00DD13D9"/>
    <w:rsid w:val="00E2004E"/>
    <w:rsid w:val="00E7080A"/>
    <w:rsid w:val="00F73F4A"/>
    <w:rsid w:val="00FD2A68"/>
    <w:rsid w:val="00FF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71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91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916F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916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916F2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B932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AAF99-3193-4203-9BFE-48747314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507</Words>
  <Characters>2892</Characters>
  <Application>Microsoft Office Word</Application>
  <DocSecurity>0</DocSecurity>
  <Lines>24</Lines>
  <Paragraphs>6</Paragraphs>
  <ScaleCrop>false</ScaleCrop>
  <Company>微软中国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盛红勇</cp:lastModifiedBy>
  <cp:revision>17</cp:revision>
  <dcterms:created xsi:type="dcterms:W3CDTF">2018-03-15T12:56:00Z</dcterms:created>
  <dcterms:modified xsi:type="dcterms:W3CDTF">2021-03-08T01:23:00Z</dcterms:modified>
</cp:coreProperties>
</file>