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河套学院物联网工程专业职业适应性测试说明</w:t>
      </w:r>
    </w:p>
    <w:p>
      <w:pPr>
        <w:spacing w:line="500" w:lineRule="exact"/>
        <w:jc w:val="center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第一部分 测试性质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职业适应性测试</w:t>
      </w:r>
      <w:r>
        <w:rPr>
          <w:rFonts w:ascii="华文仿宋" w:hAnsi="华文仿宋" w:eastAsia="华文仿宋"/>
          <w:sz w:val="28"/>
          <w:szCs w:val="28"/>
        </w:rPr>
        <w:t>主要考查考生</w:t>
      </w:r>
      <w:r>
        <w:rPr>
          <w:rFonts w:hint="eastAsia" w:ascii="华文仿宋" w:hAnsi="华文仿宋" w:eastAsia="华文仿宋"/>
          <w:sz w:val="28"/>
          <w:szCs w:val="28"/>
        </w:rPr>
        <w:t>对物联网工程专业</w:t>
      </w:r>
      <w:r>
        <w:rPr>
          <w:rFonts w:ascii="华文仿宋" w:hAnsi="华文仿宋" w:eastAsia="华文仿宋"/>
          <w:sz w:val="28"/>
          <w:szCs w:val="28"/>
        </w:rPr>
        <w:t>所必备的基本职业素养，包括对专业的兴趣与适应性，语言沟通、表达能力，以及</w:t>
      </w:r>
      <w:r>
        <w:rPr>
          <w:rFonts w:hint="eastAsia" w:ascii="华文仿宋" w:hAnsi="华文仿宋" w:eastAsia="华文仿宋"/>
          <w:sz w:val="28"/>
          <w:szCs w:val="28"/>
        </w:rPr>
        <w:t>专业认识，职业素养</w:t>
      </w:r>
      <w:r>
        <w:rPr>
          <w:rFonts w:ascii="华文仿宋" w:hAnsi="华文仿宋" w:eastAsia="华文仿宋"/>
          <w:sz w:val="28"/>
          <w:szCs w:val="28"/>
        </w:rPr>
        <w:t>等</w:t>
      </w:r>
      <w:r>
        <w:rPr>
          <w:rFonts w:hint="eastAsia" w:ascii="华文仿宋" w:hAnsi="华文仿宋" w:eastAsia="华文仿宋"/>
          <w:sz w:val="28"/>
          <w:szCs w:val="28"/>
        </w:rPr>
        <w:t>内容</w:t>
      </w:r>
      <w:r>
        <w:rPr>
          <w:rFonts w:ascii="华文仿宋" w:hAnsi="华文仿宋" w:eastAsia="华文仿宋"/>
          <w:sz w:val="28"/>
          <w:szCs w:val="28"/>
        </w:rPr>
        <w:t>，总分 100 分，测试时间约</w:t>
      </w:r>
      <w:r>
        <w:rPr>
          <w:rFonts w:hint="eastAsia" w:ascii="华文仿宋" w:hAnsi="华文仿宋" w:eastAsia="华文仿宋"/>
          <w:sz w:val="28"/>
          <w:szCs w:val="28"/>
        </w:rPr>
        <w:t>30</w:t>
      </w:r>
      <w:r>
        <w:rPr>
          <w:rFonts w:ascii="华文仿宋" w:hAnsi="华文仿宋" w:eastAsia="华文仿宋"/>
          <w:sz w:val="28"/>
          <w:szCs w:val="28"/>
        </w:rPr>
        <w:t>分钟。</w:t>
      </w:r>
    </w:p>
    <w:p>
      <w:pPr>
        <w:spacing w:line="500" w:lineRule="exact"/>
        <w:jc w:val="center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第二部分 测试形式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测试形式为线上</w:t>
      </w:r>
      <w:r>
        <w:rPr>
          <w:rFonts w:ascii="华文仿宋" w:hAnsi="华文仿宋" w:eastAsia="华文仿宋"/>
          <w:sz w:val="28"/>
          <w:szCs w:val="28"/>
        </w:rPr>
        <w:t>测试</w:t>
      </w:r>
      <w:r>
        <w:rPr>
          <w:rFonts w:hint="eastAsia" w:ascii="华文仿宋" w:hAnsi="华文仿宋" w:eastAsia="华文仿宋"/>
          <w:sz w:val="28"/>
          <w:szCs w:val="28"/>
        </w:rPr>
        <w:t>，由3位（或5位）教师组成测试小组，对考生进行测试评分。测试过程分为自我介绍、命题问答和现场提问三个环节，每名考生的测试时间约30分钟。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自我介绍：考生可介绍本人身份及以外的个人情况，比如爱好、特长等。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命题回答：现场给定2道问题，问答题全部是开放性题目（主观题，无标准答案）。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现场提问：现场面试老师对考生提出相关问题，考生进行回答。</w:t>
      </w:r>
    </w:p>
    <w:p>
      <w:pPr>
        <w:spacing w:line="500" w:lineRule="exact"/>
        <w:jc w:val="center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第三部分 测试内容与要求</w:t>
      </w:r>
    </w:p>
    <w:p>
      <w:pPr>
        <w:spacing w:line="500" w:lineRule="exac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参考资料：无指定参考教材，请考生根据测试说明自主选择资料进行复习。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1．语言理解和表达能力（30分）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要求考生具备一定的语言文字基础，有一定的快速阅读能力、文字材料理解能力、准确把握主要观点的能力以及清楚而正确地表达观点的能力。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2．专业认知（50分）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考查考生对报考专业的了解程度，对行业具有的基本认知与兴趣，并能够适应专业岗位未来阶段的专业学习。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3．职业素养（20分）</w:t>
      </w:r>
    </w:p>
    <w:p>
      <w:pPr>
        <w:spacing w:line="500" w:lineRule="exac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考查考生具备良好的社会交往能力、较强的团队意识和与人相处的技巧。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741"/>
    <w:rsid w:val="000B7999"/>
    <w:rsid w:val="00195BF3"/>
    <w:rsid w:val="004414B2"/>
    <w:rsid w:val="004A3741"/>
    <w:rsid w:val="005655D5"/>
    <w:rsid w:val="00735E50"/>
    <w:rsid w:val="00770BD6"/>
    <w:rsid w:val="007967C0"/>
    <w:rsid w:val="007C2482"/>
    <w:rsid w:val="00845313"/>
    <w:rsid w:val="00860B73"/>
    <w:rsid w:val="009E249A"/>
    <w:rsid w:val="009F5184"/>
    <w:rsid w:val="00A86212"/>
    <w:rsid w:val="00AC5767"/>
    <w:rsid w:val="00BF3F05"/>
    <w:rsid w:val="00CF6B49"/>
    <w:rsid w:val="00ED221B"/>
    <w:rsid w:val="00EF5ADE"/>
    <w:rsid w:val="01B40741"/>
    <w:rsid w:val="0BAA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000 0000000</Company>
  <Pages>1</Pages>
  <Words>515</Words>
  <Characters>522</Characters>
  <Lines>3</Lines>
  <Paragraphs>1</Paragraphs>
  <TotalTime>2</TotalTime>
  <ScaleCrop>false</ScaleCrop>
  <LinksUpToDate>false</LinksUpToDate>
  <CharactersWithSpaces>527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2022-04-01T09:29:00Z</dcterms:created>
  <dc:creator>PC</dc:creator>
  <cp:lastModifiedBy>Administrator</cp:lastModifiedBy>
  <dcterms:modified xsi:type="dcterms:W3CDTF">2022-04-15T10:05:14Z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3F53F49CCB58409CAAAB8BD4AEB8FC76</vt:lpwstr>
  </property>
</Properties>
</file>