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仿宋_GB2312" w:eastAsia="仿宋_GB2312"/>
          <w:b/>
          <w:sz w:val="44"/>
          <w:szCs w:val="44"/>
        </w:rPr>
      </w:pPr>
      <w:r>
        <w:rPr>
          <w:rFonts w:hint="eastAsia" w:ascii="仿宋_GB2312" w:eastAsia="仿宋_GB2312"/>
          <w:b/>
          <w:sz w:val="44"/>
          <w:szCs w:val="44"/>
        </w:rPr>
        <w:t>衡阳师范学院</w:t>
      </w:r>
      <w:r>
        <w:rPr>
          <w:rFonts w:hint="eastAsia" w:ascii="仿宋_GB2312" w:eastAsia="仿宋_GB2312"/>
          <w:b/>
          <w:sz w:val="44"/>
          <w:szCs w:val="44"/>
          <w:lang w:eastAsia="zh-CN"/>
        </w:rPr>
        <w:t>南岳学院</w:t>
      </w:r>
      <w:r>
        <w:rPr>
          <w:rFonts w:hint="eastAsia" w:ascii="仿宋_GB2312" w:eastAsia="仿宋_GB2312"/>
          <w:b/>
          <w:sz w:val="44"/>
          <w:szCs w:val="44"/>
        </w:rPr>
        <w:t>专升本报名考试费网缴操作流程</w:t>
      </w:r>
    </w:p>
    <w:p>
      <w:pPr>
        <w:rPr>
          <w:sz w:val="48"/>
          <w:szCs w:val="48"/>
        </w:rPr>
      </w:pPr>
    </w:p>
    <w:p>
      <w:pPr>
        <w:pStyle w:val="8"/>
        <w:numPr>
          <w:ilvl w:val="0"/>
          <w:numId w:val="1"/>
        </w:numPr>
        <w:ind w:firstLineChars="0"/>
        <w:jc w:val="left"/>
        <w:rPr>
          <w:b/>
          <w:sz w:val="36"/>
          <w:szCs w:val="36"/>
        </w:rPr>
      </w:pPr>
      <w:r>
        <w:rPr>
          <w:rFonts w:hint="eastAsia"/>
          <w:b/>
          <w:sz w:val="36"/>
          <w:szCs w:val="36"/>
        </w:rPr>
        <w:t>扫描湖南非税移动缴费平台二维码，并关注“湖南非税”微信公众号</w:t>
      </w:r>
    </w:p>
    <w:p>
      <w:pPr>
        <w:ind w:firstLine="1440" w:firstLineChars="400"/>
        <w:jc w:val="left"/>
        <w:rPr>
          <w:sz w:val="36"/>
          <w:szCs w:val="36"/>
        </w:rPr>
      </w:pPr>
      <w:r>
        <w:rPr>
          <w:rFonts w:hint="eastAsia"/>
          <w:sz w:val="36"/>
          <w:szCs w:val="36"/>
        </w:rPr>
        <w:t>支付宝二维码       微信二维码</w:t>
      </w:r>
    </w:p>
    <w:p>
      <w:pPr>
        <w:ind w:firstLine="960" w:firstLineChars="200"/>
        <w:jc w:val="left"/>
        <w:rPr>
          <w:sz w:val="48"/>
          <w:szCs w:val="48"/>
        </w:rPr>
      </w:pPr>
      <w:r>
        <w:rPr>
          <w:sz w:val="48"/>
          <w:szCs w:val="48"/>
        </w:rPr>
        <w:drawing>
          <wp:inline distT="0" distB="0" distL="0" distR="0">
            <wp:extent cx="2041525" cy="1971675"/>
            <wp:effectExtent l="0" t="0" r="0" b="0"/>
            <wp:docPr id="1028" name="Picture 4" descr="C:\Documents and Settings\Administrator\桌面\2020年工作\网缴流程\[@O]Y(~~AL3LD%@26C@P_BY_看图王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8" name="Picture 4" descr="C:\Documents and Settings\Administrator\桌面\2020年工作\网缴流程\[@O]Y(~~AL3LD%@26C@P_BY_看图王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044002" cy="197392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sz w:val="48"/>
          <w:szCs w:val="48"/>
        </w:rPr>
        <w:drawing>
          <wp:inline distT="0" distB="0" distL="0" distR="0">
            <wp:extent cx="2028825" cy="1938020"/>
            <wp:effectExtent l="0" t="0" r="0" b="5080"/>
            <wp:docPr id="1029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9" name="Picture 5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035735" cy="19452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ind w:firstLine="960" w:firstLineChars="200"/>
        <w:jc w:val="left"/>
        <w:rPr>
          <w:sz w:val="48"/>
          <w:szCs w:val="48"/>
        </w:rPr>
      </w:pPr>
      <w:bookmarkStart w:id="0" w:name="_GoBack"/>
      <w:bookmarkEnd w:id="0"/>
    </w:p>
    <w:p>
      <w:pPr>
        <w:pStyle w:val="8"/>
        <w:numPr>
          <w:ilvl w:val="0"/>
          <w:numId w:val="1"/>
        </w:numPr>
        <w:ind w:firstLineChars="0"/>
        <w:jc w:val="left"/>
        <w:rPr>
          <w:b/>
          <w:sz w:val="36"/>
          <w:szCs w:val="36"/>
        </w:rPr>
      </w:pPr>
      <w:r>
        <w:rPr>
          <w:rFonts w:hint="eastAsia"/>
          <w:b/>
          <w:sz w:val="36"/>
          <w:szCs w:val="36"/>
        </w:rPr>
        <w:t>进入“</w:t>
      </w:r>
      <w:r>
        <w:rPr>
          <w:b/>
          <w:sz w:val="36"/>
          <w:szCs w:val="36"/>
        </w:rPr>
        <w:t>湖南非税</w:t>
      </w:r>
      <w:r>
        <w:rPr>
          <w:rFonts w:hint="eastAsia"/>
          <w:b/>
          <w:sz w:val="36"/>
          <w:szCs w:val="36"/>
        </w:rPr>
        <w:t>征管服务平台”，选择教育缴费</w:t>
      </w:r>
    </w:p>
    <w:p>
      <w:pPr>
        <w:pStyle w:val="8"/>
        <w:ind w:left="480" w:firstLine="0" w:firstLineChars="0"/>
        <w:jc w:val="left"/>
        <w:rPr>
          <w:sz w:val="48"/>
          <w:szCs w:val="48"/>
        </w:rPr>
      </w:pPr>
      <w:r>
        <w:rPr>
          <w:rFonts w:hint="eastAsia"/>
          <w:sz w:val="48"/>
          <w:szCs w:val="4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633095</wp:posOffset>
                </wp:positionH>
                <wp:positionV relativeFrom="paragraph">
                  <wp:posOffset>1727200</wp:posOffset>
                </wp:positionV>
                <wp:extent cx="1543050" cy="561975"/>
                <wp:effectExtent l="0" t="0" r="114300" b="238125"/>
                <wp:wrapNone/>
                <wp:docPr id="3" name="圆角矩形标注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43050" cy="561975"/>
                        </a:xfrm>
                        <a:prstGeom prst="wedgeRoundRectCallout">
                          <a:avLst>
                            <a:gd name="adj1" fmla="val 55152"/>
                            <a:gd name="adj2" fmla="val 84239"/>
                            <a:gd name="adj3" fmla="val 16667"/>
                          </a:avLst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8"/>
                                <w:szCs w:val="28"/>
                              </w:rPr>
                              <w:t>点击“教育缴费”</w:t>
                            </w:r>
                          </w:p>
                          <w:p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62" type="#_x0000_t62" style="position:absolute;left:0pt;margin-left:49.85pt;margin-top:136pt;height:44.25pt;width:121.5pt;z-index:251659264;v-text-anchor:middle;mso-width-relative:page;mso-height-relative:page;" fillcolor="#FFFFFF [3201]" filled="t" stroked="t" coordsize="21600,21600" o:gfxdata="UEsDBAoAAAAAAIdO4kAAAAAAAAAAAAAAAAAEAAAAZHJzL1BLAwQUAAAACACHTuJA4SGUAdkAAAAK&#10;AQAADwAAAGRycy9kb3ducmV2LnhtbE2PzU7DMBCE70i8g7VI3KjdpH8JcXqoVKFIXCgc6M2NlyRq&#10;vI5ipy1vz3KC2+7OaPabYntzvbjgGDpPGuYzBQKp9rajRsPH+/5pAyJEQ9b0nlDDNwbYlvd3hcmt&#10;v9IbXg6xERxCITca2hiHXMpQt+hMmPkBibUvPzoTeR0baUdz5XDXy0SplXSmI/7QmgF3Ldbnw+Q0&#10;fKbVyzFbnmPzWu0WuE/tOFVW68eHuXoGEfEW/8zwi8/oUDLTyU9kg+g1ZNmanRqSdcKd2JAuEr6c&#10;eFipJciykP8rlD9QSwMEFAAAAAgAh07iQLQSmZK9AgAAegUAAA4AAABkcnMvZTJvRG9jLnhtbK1U&#10;zW7TQBC+I/EOq71Tx4ntNFGdKkoUhFTRqgVx3qzXsdH+sbuJUx4A7pyRQFyAM2cep4XHYHbttunP&#10;oQdycGY842+++WZnDw63gqMNM7ZWMsfxXg8jJqkqarnK8etXi2f7GFlHZEG4kizH58ziw8nTJweN&#10;HrO+qhQvmEEAIu240TmunNPjKLK0YoLYPaWZhGCpjCAOXLOKCkMaQBc86vd6WdQoU2ijKLMW3s7b&#10;IO4QzWMAVVnWlM0VXQsmXYtqGCcOWrJVrS2eBLZlyag7LkvLHOI5hk5deEIRsJf+GU0OyHhliK5q&#10;2lEgj6FwpydBaglFr6HmxBG0NvU9KFFTo6wq3R5VImobCYpAF3HvjjZnFdEs9AJSW30tuv1/sPTl&#10;5sSgusjxACNJBAz84vOHv98//fny8+L3t8uvHy9//UADr1Oj7RjSz/SJ6TwLpm96Wxrh/6EdtA3a&#10;nl9ry7YOUXgZp8mgl4LsFGJpFo+GqQeNbr7WxrrnTAnkjRw3rFixU7WWxSlMcUY4V2sXNCabI+uC&#10;2EVHmRRvY4xKwWF2G8JRmsZpv5vtTk5/N2c/6Q9G93NAhhucOMuyYUezqwqEr4h6ClbxuljUnAfH&#10;rJYzbhBQyPEi/LqPb6VxiZoc99Ok5+UgsEMlnF0whYY5WLnCiPAVLCd1JjR862t7q8hwlCXZQ0U8&#10;yTmxVUsmIHRpXILsfpjt+LzltsttN9OlKs7hRBjVrorVdFED1BGx7oQY0Bc4w+3hjuFRcgWNqM7C&#10;qFLm/UPvfT4cWYhi1MCuQZPv1sQwjPgLCYd5FCcJwLrgJOmwD47ZjSx3I3ItZgoEhokDu2D6fMev&#10;zNIo8QYumamvCiEiKdRu5eycmWvvALimKJtOQxospCbuSJ5p6sH9QKWarp0qa+dPqheqVadzYCXD&#10;Ae6uD7/zu37IurkyJ/8A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LwUAAFtDb250ZW50X1R5cGVzXS54bWxQSwECFAAKAAAAAACHTuJAAAAAAAAA&#10;AAAAAAAABgAAAAAAAAAAABAAAAARBAAAX3JlbHMvUEsBAhQAFAAAAAgAh07iQIoUZjzRAAAAlAEA&#10;AAsAAAAAAAAAAQAgAAAANQQAAF9yZWxzLy5yZWxzUEsBAhQACgAAAAAAh07iQAAAAAAAAAAAAAAA&#10;AAQAAAAAAAAAAAAQAAAAAAAAAGRycy9QSwECFAAUAAAACACHTuJA4SGUAdkAAAAKAQAADwAAAAAA&#10;AAABACAAAAAiAAAAZHJzL2Rvd25yZXYueG1sUEsBAhQAFAAAAAgAh07iQLQSmZK9AgAAegUAAA4A&#10;AAAAAAAAAQAgAAAAKAEAAGRycy9lMm9Eb2MueG1sUEsFBgAAAAAGAAYAWQEAAFcGAAAAAA==&#10;" adj="22713,28996,14400">
                <v:fill on="t" focussize="0,0"/>
                <v:stroke weight="2pt" color="#F79646 [3209]" joinstyle="round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hint="eastAsia"/>
                          <w:b/>
                          <w:sz w:val="28"/>
                          <w:szCs w:val="28"/>
                        </w:rPr>
                        <w:t>点击“教育缴费”</w:t>
                      </w:r>
                    </w:p>
                    <w:p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sz w:val="48"/>
          <w:szCs w:val="48"/>
        </w:rPr>
        <w:t>　　      　</w:t>
      </w:r>
      <w:r>
        <w:rPr>
          <w:sz w:val="48"/>
          <w:szCs w:val="48"/>
        </w:rPr>
        <w:drawing>
          <wp:inline distT="0" distB="0" distL="0" distR="0">
            <wp:extent cx="2023745" cy="3597910"/>
            <wp:effectExtent l="0" t="0" r="0" b="2540"/>
            <wp:docPr id="1" name="图片 1" descr="C:\Documents and Settings\Administrator\桌面\2020年工作\网缴流程\新建文件夹\5E6F8FFA32ABFFF0389E7073EB9FD52F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C:\Documents and Settings\Administrator\桌面\2020年工作\网缴流程\新建文件夹\5E6F8FFA32ABFFF0389E7073EB9FD52F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028937" cy="36070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8"/>
        <w:numPr>
          <w:ilvl w:val="0"/>
          <w:numId w:val="1"/>
        </w:numPr>
        <w:ind w:firstLineChars="0"/>
        <w:jc w:val="left"/>
        <w:rPr>
          <w:b/>
          <w:sz w:val="36"/>
          <w:szCs w:val="36"/>
        </w:rPr>
      </w:pPr>
      <w:r>
        <w:rPr>
          <w:rFonts w:hint="eastAsia"/>
          <w:b/>
          <w:sz w:val="36"/>
          <w:szCs w:val="36"/>
        </w:rPr>
        <w:t>进入缴费查询登录界面，输入信息后点击“查询”</w:t>
      </w:r>
    </w:p>
    <w:p>
      <w:pPr>
        <w:pStyle w:val="8"/>
        <w:ind w:left="480" w:firstLine="0" w:firstLineChars="0"/>
        <w:jc w:val="left"/>
        <w:rPr>
          <w:sz w:val="44"/>
          <w:szCs w:val="44"/>
        </w:rPr>
      </w:pPr>
    </w:p>
    <w:p>
      <w:pPr>
        <w:ind w:firstLine="602" w:firstLineChars="287"/>
        <w:jc w:val="left"/>
        <w:rPr>
          <w:sz w:val="48"/>
          <w:szCs w:val="48"/>
        </w:rPr>
      </w:pPr>
      <w:r>
        <w:rPr>
          <w:rFonts w:hint="eastAsia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3596640</wp:posOffset>
                </wp:positionH>
                <wp:positionV relativeFrom="paragraph">
                  <wp:posOffset>1383030</wp:posOffset>
                </wp:positionV>
                <wp:extent cx="2541270" cy="546100"/>
                <wp:effectExtent l="457200" t="0" r="11430" b="25400"/>
                <wp:wrapNone/>
                <wp:docPr id="2" name="圆角矩形标注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41270" cy="546265"/>
                        </a:xfrm>
                        <a:prstGeom prst="wedgeRoundRectCallout">
                          <a:avLst>
                            <a:gd name="adj1" fmla="val -67786"/>
                            <a:gd name="adj2" fmla="val -703"/>
                            <a:gd name="adj3" fmla="val 16667"/>
                          </a:avLst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8"/>
                                <w:szCs w:val="28"/>
                              </w:rPr>
                              <w:t>搜索</w:t>
                            </w:r>
                            <w:r>
                              <w:rPr>
                                <w:rFonts w:hint="eastAsia"/>
                                <w:b/>
                                <w:sz w:val="36"/>
                                <w:szCs w:val="36"/>
                              </w:rPr>
                              <w:t>“衡阳师范学院”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62" type="#_x0000_t62" style="position:absolute;left:0pt;margin-left:283.2pt;margin-top:108.9pt;height:43pt;width:200.1pt;z-index:251662336;v-text-anchor:middle;mso-width-relative:page;mso-height-relative:page;" fillcolor="#FFFFFF [3201]" filled="t" stroked="t" coordsize="21600,21600" o:gfxdata="UEsDBAoAAAAAAIdO4kAAAAAAAAAAAAAAAAAEAAAAZHJzL1BLAwQUAAAACACHTuJAcxP4DNoAAAAL&#10;AQAADwAAAGRycy9kb3ducmV2LnhtbE2Py07DMBBF90j8gzVIbFBrJwU3hEy6QKqQYEXgA9zYTazG&#10;dhK7D/h6hhUsR3N077nV5uIGdjJztMEjZEsBzPg2aOs7hM+P7aIAFpPyWg3BG4QvE2FTX19VqtTh&#10;7N/NqUkdoxAfS4XQpzSWnMe2N07FZRiNp98+zE4lOueO61mdKdwNPBdCcqesp4Zejea5N+2hOTqE&#10;7eEtTJMouH4d7/Z2/rYv+dQg3t5k4glYMpf0B8OvPqlDTU67cPQ6sgHhQcp7QhHybE0biHiUUgLb&#10;IazEqgBeV/z/hvoHUEsDBBQAAAAIAIdO4kALAZJkuwIAAHoFAAAOAAAAZHJzL2Uyb0RvYy54bWyt&#10;VM1uEzEQviPxDpbv7SbbZLeNuqmiREFIFY1aEGfH6/1B/sN2sikPAHfOSCAuwJkzj9PCYzD2btuk&#10;5dADOTgzO+Px933j8fHJRnC0ZsbWSma4v9/DiEmq8lqWGX71cr53iJF1ROaEK8kyfMksPhk/fXLc&#10;6BGLVaV4zgyCItKOGp3hyjk9iiJLKyaI3VeaSQgWygjiwDVllBvSQHXBo7jXS6JGmVwbRZm18HXW&#10;BnFX0TymoCqKmrKZoivBpGurGsaJA0q2qrXF44C2KBh1Z0VhmUM8w8DUhRUOAXvp12h8TEalIbqq&#10;aQeBPAbCPU6C1BIOvS01I46glakflBI1Ncqqwu1TJaKWSFAEWPR797S5qIhmgQtIbfWt6Pb/laUv&#10;1guD6jzDMUaSCGj41af3f759/P35x9Wvr9dfPlz//I5ir1Oj7QjSL/TCdJ4F05PeFEb4f6CDNkHb&#10;y1tt2cYhCh/j4aAfpyA7hdhwkMTJ0BeN7nZrY90zpgTyRoYblpfsXK1kfg5dnBLO1coFjcn61Log&#10;dt5BJvmbPkaF4NC7NeFoL0nTw6Rr7lYScNxKSnsHD1MOtlP6SZKkHczuVAB8A9RDsIrX+bzmPDim&#10;XE65QQAhw/Pw6zbvpHGJmiBIz8tBYIYKuLtgCg19sLLEiPAShpM6Ewjv7LY7h6RHySAQBVw7aR7k&#10;jNiqBRNCHRYuQXbfzLZ93nKb5abr6VLll3AjjGpHxWo6r6HUKbFuQQzoC5jh9XBnsBRcARHVWRhV&#10;yrz713efD1cWohg1MGtA8u2KGIYRfy7hMh/1BwMo64IzGKYxOGY7styOyJWYKhAYOg7ogunzHb8x&#10;C6PEa3hkJv5UCBFJ4exWzs6ZuvYNgGeKsskkpMFAauJO5YWmvrhvqFSTlVNF7fxN9UK16nQOjGS4&#10;wN3z4Wd+2w9Zd0/m+C9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AuBQAAW0NvbnRlbnRfVHlwZXNdLnhtbFBLAQIUAAoAAAAAAIdO4kAAAAAAAAAA&#10;AAAAAAAGAAAAAAAAAAAAEAAAABAEAABfcmVscy9QSwECFAAUAAAACACHTuJAihRmPNEAAACUAQAA&#10;CwAAAAAAAAABACAAAAA0BAAAX3JlbHMvLnJlbHNQSwECFAAKAAAAAACHTuJAAAAAAAAAAAAAAAAA&#10;BAAAAAAAAAAAABAAAAAAAAAAZHJzL1BLAQIUABQAAAAIAIdO4kBzE/gM2gAAAAsBAAAPAAAAAAAA&#10;AAEAIAAAACIAAABkcnMvZG93bnJldi54bWxQSwECFAAUAAAACACHTuJACwGSZLsCAAB6BQAADgAA&#10;AAAAAAABACAAAAApAQAAZHJzL2Uyb0RvYy54bWxQSwUGAAAAAAYABgBZAQAAVgYAAAAA&#10;" adj="-3842,10648,14400">
                <v:fill on="t" focussize="0,0"/>
                <v:stroke weight="2pt" color="#F79646 [3209]" joinstyle="round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hint="eastAsia"/>
                          <w:b/>
                          <w:sz w:val="28"/>
                          <w:szCs w:val="28"/>
                        </w:rPr>
                        <w:t>搜索</w:t>
                      </w:r>
                      <w:r>
                        <w:rPr>
                          <w:rFonts w:hint="eastAsia"/>
                          <w:b/>
                          <w:sz w:val="36"/>
                          <w:szCs w:val="36"/>
                        </w:rPr>
                        <w:t>“衡阳师范学院”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3383280</wp:posOffset>
                </wp:positionH>
                <wp:positionV relativeFrom="paragraph">
                  <wp:posOffset>3176270</wp:posOffset>
                </wp:positionV>
                <wp:extent cx="1911985" cy="474345"/>
                <wp:effectExtent l="304800" t="38100" r="12700" b="20955"/>
                <wp:wrapNone/>
                <wp:docPr id="6" name="圆角矩形标注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11927" cy="474345"/>
                        </a:xfrm>
                        <a:prstGeom prst="wedgeRoundRectCallout">
                          <a:avLst>
                            <a:gd name="adj1" fmla="val -65585"/>
                            <a:gd name="adj2" fmla="val -55928"/>
                            <a:gd name="adj3" fmla="val 16667"/>
                          </a:avLst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8"/>
                                <w:szCs w:val="28"/>
                              </w:rPr>
                              <w:t>输入“身份证号”</w:t>
                            </w:r>
                          </w:p>
                          <w:p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62" type="#_x0000_t62" style="position:absolute;left:0pt;margin-left:266.4pt;margin-top:250.1pt;height:37.35pt;width:150.55pt;z-index:251661312;v-text-anchor:middle;mso-width-relative:page;mso-height-relative:page;" fillcolor="#FFFFFF [3201]" filled="t" stroked="t" coordsize="21600,21600" o:gfxdata="UEsDBAoAAAAAAIdO4kAAAAAAAAAAAAAAAAAEAAAAZHJzL1BLAwQUAAAACACHTuJAjsO27doAAAAL&#10;AQAADwAAAGRycy9kb3ducmV2LnhtbE2PS0/DMBCE70j8B2uRuFG7Do80xOmhqELiglpA5ejESxw1&#10;tiPbffDvWU5w250dzXxbL89uZEeMaQhewXwmgKHvghl8r+D9bX1TAktZe6PH4FHBNyZYNpcXta5M&#10;OPkNHre5ZxTiU6UV2JynivPUWXQ6zcKEnm5fITqdaY09N1GfKNyNXApxz50ePDVYPeHKYrffHpyC&#10;uP6I+92LXT21RSlfcXqWn2Gn1PXVXDwCy3jOf2b4xSd0aIipDQdvEhsV3BWS0DMNQkhg5CiLYgGs&#10;JeXhdgG8qfn/H5ofUEsDBBQAAAAIAIdO4kAMkNQOwgIAAHwFAAAOAAAAZHJzL2Uyb0RvYy54bWyt&#10;VM1uEzEQviPxDpbv7WbTzaaJuqmiREFIFa1aEGfH6/1B/sN2sikPQO+ckUBcgDNnHqeFx2Ds3bZJ&#10;4dADOTgzO+PxN9/8HB1vBEdrZmytZIbj/R5GTFKV17LM8KuXi71DjKwjMidcSZbhS2bx8eTpk6NG&#10;j1lfVYrnzCAIIu240RmunNPjKLK0YoLYfaWZBGOhjCAOVFNGuSENRBc86vd6adQok2ujKLMWvs5b&#10;I+4imscEVEVRUzZXdCWYdG1UwzhxkJKtam3xJKAtCkbdaVFY5hDPMGTqwgmPgLz0ZzQ5IuPSEF3V&#10;tINAHgPhQU6C1BIevQs1J46glan/CiVqapRVhdunSkRtIoERyCLuPeDmoiKahVyAaqvvSLf/Lyx9&#10;sT4zqM4znGIkiYCCX398//vrh1+fvl///HLz+ermxzeUep4abcfgfqHPTKdZEH3Sm8II/w/poE3g&#10;9vKOW7ZxiMLHeBTHo/4QIwq2ZJgcJAMfNLq/rY11z5gSyAsZblhesnO1kvk5VHFGOFcrFzgm6xPr&#10;Atl5B5nkb2KMCsGhdmvC0V46GByG+FCRLaf+jtNgMOofdh2w5XSw7RSnaTrsgHbvAuRbqB6EVbzO&#10;FzXnQTHlcsYNAhAZXoRfd3nHjUvUZLg/SHrQh5TAFBXQvSAKDZWwssSI8BLGkzoTUt65bXceGY7S&#10;JNQHcO24eZBzYqsWTDB1WLgE4n052wJ6yW2Wm66qS5VfQk8Y1Q6L1XRRQ6gTYt0ZMcAwYIb94U7h&#10;KLiCRFQnYVQp8+5f370/NC1YMWpg2iDJtytiGEb8uYR2HsVJ4sczKMlg2AfFbFuW2xa5EjMFBEPN&#10;AV0Qvb/jt2JhlHgNa2bqXwUTkRTebunslJlrtwAsKsqm0+AGI6mJO5EXmvrgvqBSTVdOFbXzveqJ&#10;atnpFBjK0MLdAvFTv60Hr/ulOfkD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NQUAAFtDb250ZW50X1R5cGVzXS54bWxQSwECFAAKAAAAAACHTuJA&#10;AAAAAAAAAAAAAAAABgAAAAAAAAAAABAAAAAXBAAAX3JlbHMvUEsBAhQAFAAAAAgAh07iQIoUZjzR&#10;AAAAlAEAAAsAAAAAAAAAAQAgAAAAOwQAAF9yZWxzLy5yZWxzUEsBAhQACgAAAAAAh07iQAAAAAAA&#10;AAAAAAAAAAQAAAAAAAAAAAAQAAAAAAAAAGRycy9QSwECFAAUAAAACACHTuJAjsO27doAAAALAQAA&#10;DwAAAAAAAAABACAAAAAiAAAAZHJzL2Rvd25yZXYueG1sUEsBAhQAFAAAAAgAh07iQAyQ1A7CAgAA&#10;fAUAAA4AAAAAAAAAAQAgAAAAKQEAAGRycy9lMm9Eb2MueG1sUEsFBgAAAAAGAAYAWQEAAF0GAAAA&#10;AA==&#10;" adj="-3366,-1280,14400">
                <v:fill on="t" focussize="0,0"/>
                <v:stroke weight="2pt" color="#F79646 [3209]" joinstyle="round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hint="eastAsia"/>
                          <w:b/>
                          <w:sz w:val="28"/>
                          <w:szCs w:val="28"/>
                        </w:rPr>
                        <w:t>输入“身份证号”</w:t>
                      </w:r>
                    </w:p>
                    <w:p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3442335</wp:posOffset>
                </wp:positionH>
                <wp:positionV relativeFrom="paragraph">
                  <wp:posOffset>2249805</wp:posOffset>
                </wp:positionV>
                <wp:extent cx="2493010" cy="521970"/>
                <wp:effectExtent l="400050" t="76200" r="21590" b="11430"/>
                <wp:wrapNone/>
                <wp:docPr id="7" name="圆角矩形标注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93010" cy="521970"/>
                        </a:xfrm>
                        <a:prstGeom prst="wedgeRoundRectCallout">
                          <a:avLst>
                            <a:gd name="adj1" fmla="val -65732"/>
                            <a:gd name="adj2" fmla="val -61440"/>
                            <a:gd name="adj3" fmla="val 16667"/>
                          </a:avLst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8"/>
                                <w:szCs w:val="28"/>
                              </w:rPr>
                              <w:t>缴费类别为“学杂费”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62" type="#_x0000_t62" style="position:absolute;left:0pt;margin-left:271.05pt;margin-top:177.15pt;height:41.1pt;width:196.3pt;z-index:251663360;v-text-anchor:middle;mso-width-relative:page;mso-height-relative:page;" fillcolor="#FFFFFF [3201]" filled="t" stroked="t" coordsize="21600,21600" o:gfxdata="UEsDBAoAAAAAAIdO4kAAAAAAAAAAAAAAAAAEAAAAZHJzL1BLAwQUAAAACACHTuJAcAzLRdwAAAAL&#10;AQAADwAAAGRycy9kb3ducmV2LnhtbE2Py07DMBBF90j8gzVIbBB10iQFQpyqQkKCTUVbJLbTePIQ&#10;8TjE7iN8PWYFy9E9uvdMsTybXhxpdJ1lBfEsAkFcWd1xo+B993x7D8J5ZI29ZVIwkYNleXlRYK7t&#10;iTd03PpGhBJ2OSpovR9yKV3VkkE3swNxyGo7GvThHBupRzyFctPLeRQtpMGOw0KLAz21VH1uD0bB&#10;rp5W0+bldf1tDH7crN6wNfWXUtdXcfQIwtPZ/8Hwqx/UoQxOe3tg7USvIEvncUAVJFmagAjEQ5Le&#10;gdgrSJNFBrIs5P8fyh9QSwMEFAAAAAgAh07iQOQjSBm8AgAAfAUAAA4AAABkcnMvZTJvRG9jLnht&#10;bK1UzW4TMRC+I/EOlu/tJttkQ6JuqihREFJFqxbE2fF6f5D/sL3ZlAegd85IIC7AmTOP08JjMPZu&#10;26T00AM5bGZ2Zme++T6PD482gqM1M7ZSMsX9/R5GTFKVVbJI8etXy71nGFlHZEa4kizFF8zio+nT&#10;J4eNnrBYlYpnzCAoIu2k0SkundOTKLK0ZILYfaWZhGCujCAOXFNEmSENVBc8inu9JGqUybRRlFkL&#10;bxdtEHcVzWMKqjyvKFsoWgsmXVvVME4cjGTLSls8DWjznFF3kueWOcRTDJO68IQmYK/8M5oekklh&#10;iC4r2kEgj4FwbyZBKglNb0stiCOoNtU/pURFjbIqd/tUiagdJDACU/R797g5L4lmYRag2upb0u3/&#10;K0tfrk8NqrIUjzCSRIDgV58+/Pn28ffnH1e/vl5/ubz++R2NPE+NthNIP9enpvMsmH7oTW6E/4dx&#10;0CZwe3HLLds4ROFlPBgfwIQYUYgN4/54FMiP7r7WxrrnTAnkjRQ3LCvYmapldgYqzgnnqnaBY7I+&#10;ti6QnXWQSfa2j1EuOGi3JhztJcPRQdyJu5UU7yb1B4ObE7CVdLCd1E+SJEwPQLu+YN1A9SCs4lW2&#10;rDgPjilWc24QgEjxMvw8CvhkJ41L1AAlw0HPE0Jgi3I4vWAKDUpYWWBEeAHrSZ0JI+98bXeajMbJ&#10;IHmoiQe5ILZswYQKXRqXAMnL2QroLbdZbTpVVyq7gDNhVLssVtNlBaWOiXWnxADDgBnuD3cCj5wr&#10;GER1FkalMu8feu/z4dBCFKMGtg2GfFcTwzDiLyQc53GQArngDIajGHqY7chqOyJrMVdAMGgO6ILp&#10;8x2/MXOjxBu4Zma+K4SIpNC7pbNz5q69BeCiomw2C2mwkpq4Y3muqS/uBZVqVjuVV86r6Ilq2ekc&#10;WMogbneB+K3f9kPW3aU5/Qt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AxBQAAW0NvbnRlbnRfVHlwZXNdLnhtbFBLAQIUAAoAAAAAAIdO4kAAAAAA&#10;AAAAAAAAAAAGAAAAAAAAAAAAEAAAABMEAABfcmVscy9QSwECFAAUAAAACACHTuJAihRmPNEAAACU&#10;AQAACwAAAAAAAAABACAAAAA3BAAAX3JlbHMvLnJlbHNQSwECFAAKAAAAAACHTuJAAAAAAAAAAAAA&#10;AAAABAAAAAAAAAAAABAAAAAAAAAAZHJzL1BLAQIUABQAAAAIAIdO4kBwDMtF3AAAAAsBAAAPAAAA&#10;AAAAAAEAIAAAACIAAABkcnMvZG93bnJldi54bWxQSwECFAAUAAAACACHTuJA5CNIGbwCAAB8BQAA&#10;DgAAAAAAAAABACAAAAArAQAAZHJzL2Uyb0RvYy54bWxQSwUGAAAAAAYABgBZAQAAWQYAAAAA&#10;" adj="-3398,-2471,14400">
                <v:fill on="t" focussize="0,0"/>
                <v:stroke weight="2pt" color="#F79646 [3209]" joinstyle="round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hint="eastAsia"/>
                          <w:b/>
                          <w:sz w:val="28"/>
                          <w:szCs w:val="28"/>
                        </w:rPr>
                        <w:t>缴费类别为“学杂费”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3381375</wp:posOffset>
                </wp:positionH>
                <wp:positionV relativeFrom="paragraph">
                  <wp:posOffset>287655</wp:posOffset>
                </wp:positionV>
                <wp:extent cx="2552700" cy="573405"/>
                <wp:effectExtent l="228600" t="0" r="19050" b="302895"/>
                <wp:wrapNone/>
                <wp:docPr id="5" name="圆角矩形标注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52700" cy="573405"/>
                        </a:xfrm>
                        <a:prstGeom prst="wedgeRoundRectCallout">
                          <a:avLst>
                            <a:gd name="adj1" fmla="val -58685"/>
                            <a:gd name="adj2" fmla="val 99073"/>
                            <a:gd name="adj3" fmla="val 16667"/>
                          </a:avLst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b/>
                                <w:color w:val="FF000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8"/>
                                <w:szCs w:val="28"/>
                              </w:rPr>
                              <w:t>地区请选择</w:t>
                            </w:r>
                            <w:r>
                              <w:rPr>
                                <w:rFonts w:hint="eastAsia"/>
                                <w:b/>
                                <w:color w:val="FF0000"/>
                                <w:sz w:val="28"/>
                                <w:szCs w:val="28"/>
                              </w:rPr>
                              <w:t>“</w:t>
                            </w:r>
                            <w:r>
                              <w:rPr>
                                <w:rFonts w:hint="eastAsia"/>
                                <w:b/>
                                <w:color w:val="FF0000"/>
                                <w:sz w:val="36"/>
                                <w:szCs w:val="36"/>
                              </w:rPr>
                              <w:t>湖南省本级</w:t>
                            </w:r>
                            <w:r>
                              <w:rPr>
                                <w:rFonts w:hint="eastAsia"/>
                                <w:b/>
                                <w:color w:val="FF0000"/>
                                <w:sz w:val="28"/>
                                <w:szCs w:val="28"/>
                              </w:rPr>
                              <w:t>”</w:t>
                            </w:r>
                          </w:p>
                          <w:p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62" type="#_x0000_t62" style="position:absolute;left:0pt;margin-left:266.25pt;margin-top:22.65pt;height:45.15pt;width:201pt;z-index:251660288;v-text-anchor:middle;mso-width-relative:page;mso-height-relative:page;" fillcolor="#FFFFFF [3201]" filled="t" stroked="t" coordsize="21600,21600" o:gfxdata="UEsDBAoAAAAAAIdO4kAAAAAAAAAAAAAAAAAEAAAAZHJzL1BLAwQUAAAACACHTuJA0H8c4NkAAAAK&#10;AQAADwAAAGRycy9kb3ducmV2LnhtbE2PTU/DMAyG70j8h8hI3Fi6ph2jNJ0mJG4MxMaFW9aYtlrj&#10;dE32wX495gRH249eP2+5OLteHHEMnScN00kCAqn2tqNGw8fm+W4OIkRD1vSeUMM3BlhU11elKaw/&#10;0Tse17ERHEKhMBraGIdCylC36EyY+AGJb19+dCbyODbSjubE4a6XaZLMpDMd8YfWDPjUYr1bH5yG&#10;jdqNKX0u48vq7X6ZvTb7+SXutb69mSaPICKe4x8Mv/qsDhU7bf2BbBC9hlylOaMaslyBYOBBZbzY&#10;MqnyGciqlP8rVD9QSwMEFAAAAAgAh07iQN0MGKS+AgAAewUAAA4AAABkcnMvZTJvRG9jLnhtbK1U&#10;zW4TMRC+I/EOlu/tJml200TdVFGiIKSKRi2Is+P1/iD/YXuzKQ8Ad85IIC7AmTOP08JjMPZu27T0&#10;0AM5ODM7429mvpnx0fFWcLRhxlZKpri/38OISaqyShYpfvVyuXeIkXVEZoQryVJ8wSw+nj59ctTo&#10;CRuoUvGMGQQg0k4aneLSOT2JIktLJojdV5pJMObKCOJANUWUGdIAuuDRoNdLokaZTBtFmbXwddEa&#10;cYdoHgOo8ryibKFoLZh0LaphnDgoyZaVtngass1zRt1pnlvmEE8xVOrCCUFAXvszmh6RSWGILiva&#10;pUAek8K9mgSpJAS9gVoQR1Btqn+gREWNsip3+1SJqC0kMAJV9Hv3uDkviWahFqDa6hvS7f+DpS82&#10;K4OqLMUxRpIIaPjlp/d/vn38/fnH5a+vV18+XP38jmLPU6PtBNzP9cp0mgXRF73NjfD/UA7aBm4v&#10;brhlW4cofBzE8WDUA9op2OLRwbAXQKPb29pY94wpgbyQ4oZlBTtTtczOoItzwrmqXeCYbE6sC2Rn&#10;Xcoke9PHKBccerchHO3Fh8lhwIeO7DgNdp3G497ooBuAHZ+DXZ9+kiQj7wN5dmFBus7U52AVr7Jl&#10;xXlQTLGec4MghxQvw6+7fMeNS9R4RoaBDwJLlMPwAjVCQyOsLDAivIDtpM6Eiu/ctneCjMbJMHko&#10;iE9yQWzZJhMQOjcuoR7fzbZ/XnLb9bZr6lplFzASRrW7YjVdVgB1QqxbEQMEQw/h+XCncORcQSGq&#10;kzAqlXn30HfvDzMLVowaWDYo8m1NDMOIP5cwzeP+cOi3MyjDeDQAxexa1rsWWYu5AoKh5ZBdEL2/&#10;49dibpR4Da/MzEcFE5EUYrd0dsrctY8AvFOUzWbBDTZSE3cizzX14L6hUs1qp/LK+RHwRLXsdArs&#10;ZJiM7v3wS7+rB6/bN3P6F1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DAFAABbQ29udGVudF9UeXBlc10ueG1sUEsBAhQACgAAAAAAh07iQAAAAAAA&#10;AAAAAAAAAAYAAAAAAAAAAAAQAAAAEgQAAF9yZWxzL1BLAQIUABQAAAAIAIdO4kCKFGY80QAAAJQB&#10;AAALAAAAAAAAAAEAIAAAADYEAABfcmVscy8ucmVsc1BLAQIUAAoAAAAAAIdO4kAAAAAAAAAAAAAA&#10;AAAEAAAAAAAAAAAAEAAAAAAAAABkcnMvUEsBAhQAFAAAAAgAh07iQNB/HODZAAAACgEAAA8AAAAA&#10;AAAAAQAgAAAAIgAAAGRycy9kb3ducmV2LnhtbFBLAQIUABQAAAAIAIdO4kDdDBikvgIAAHsFAAAO&#10;AAAAAAAAAAEAIAAAACgBAABkcnMvZTJvRG9jLnhtbFBLBQYAAAAABgAGAFkBAABYBgAAAAA=&#10;" adj="-1876,32200,14400">
                <v:fill on="t" focussize="0,0"/>
                <v:stroke weight="2pt" color="#F79646 [3209]" joinstyle="round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b/>
                          <w:color w:val="FF0000"/>
                          <w:sz w:val="28"/>
                          <w:szCs w:val="28"/>
                        </w:rPr>
                      </w:pPr>
                      <w:r>
                        <w:rPr>
                          <w:rFonts w:hint="eastAsia"/>
                          <w:b/>
                          <w:sz w:val="28"/>
                          <w:szCs w:val="28"/>
                        </w:rPr>
                        <w:t>地区请选择</w:t>
                      </w:r>
                      <w:r>
                        <w:rPr>
                          <w:rFonts w:hint="eastAsia"/>
                          <w:b/>
                          <w:color w:val="FF0000"/>
                          <w:sz w:val="28"/>
                          <w:szCs w:val="28"/>
                        </w:rPr>
                        <w:t>“</w:t>
                      </w:r>
                      <w:r>
                        <w:rPr>
                          <w:rFonts w:hint="eastAsia"/>
                          <w:b/>
                          <w:color w:val="FF0000"/>
                          <w:sz w:val="36"/>
                          <w:szCs w:val="36"/>
                        </w:rPr>
                        <w:t>湖南省本级</w:t>
                      </w:r>
                      <w:r>
                        <w:rPr>
                          <w:rFonts w:hint="eastAsia"/>
                          <w:b/>
                          <w:color w:val="FF0000"/>
                          <w:sz w:val="28"/>
                          <w:szCs w:val="28"/>
                        </w:rPr>
                        <w:t>”</w:t>
                      </w:r>
                    </w:p>
                    <w:p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>
        <w:drawing>
          <wp:inline distT="0" distB="0" distL="0" distR="0">
            <wp:extent cx="2895600" cy="5147310"/>
            <wp:effectExtent l="0" t="0" r="0" b="0"/>
            <wp:docPr id="4" name="图片 4" descr="C:\Program Files\Tencent\QQ\Users\731308621\Image\C2C\D6A8CF6FDDFC3A02D172B3E64F6D2E5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C:\Program Files\Tencent\QQ\Users\731308621\Image\C2C\D6A8CF6FDDFC3A02D172B3E64F6D2E56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895600" cy="51477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left"/>
        <w:rPr>
          <w:sz w:val="48"/>
          <w:szCs w:val="48"/>
        </w:rPr>
      </w:pPr>
    </w:p>
    <w:p>
      <w:pPr>
        <w:pStyle w:val="8"/>
        <w:numPr>
          <w:ilvl w:val="0"/>
          <w:numId w:val="1"/>
        </w:numPr>
        <w:ind w:firstLineChars="0"/>
        <w:jc w:val="left"/>
        <w:rPr>
          <w:sz w:val="44"/>
          <w:szCs w:val="44"/>
        </w:rPr>
      </w:pPr>
      <w:r>
        <w:rPr>
          <w:rFonts w:hint="eastAsia"/>
          <w:b/>
          <w:sz w:val="36"/>
          <w:szCs w:val="36"/>
        </w:rPr>
        <w:t>进入待缴信息展示界面，确认缴费金额后点击“去缴款”。　　　</w:t>
      </w:r>
      <w:r>
        <w:rPr>
          <w:rFonts w:hint="eastAsia"/>
          <w:sz w:val="44"/>
          <w:szCs w:val="44"/>
        </w:rPr>
        <w:t>　　　　　</w:t>
      </w:r>
    </w:p>
    <w:p>
      <w:pPr>
        <w:pStyle w:val="8"/>
        <w:numPr>
          <w:ilvl w:val="0"/>
          <w:numId w:val="1"/>
        </w:numPr>
        <w:ind w:firstLine="0" w:firstLineChars="0"/>
        <w:jc w:val="left"/>
        <w:rPr>
          <w:b/>
          <w:sz w:val="36"/>
          <w:szCs w:val="36"/>
        </w:rPr>
      </w:pPr>
      <w:r>
        <w:rPr>
          <w:rFonts w:hint="eastAsia"/>
          <w:b/>
          <w:sz w:val="36"/>
          <w:szCs w:val="36"/>
        </w:rPr>
        <w:t>进入订单支付界面，订单需在30 分钟内完成。</w:t>
      </w:r>
    </w:p>
    <w:p>
      <w:pPr>
        <w:pStyle w:val="8"/>
        <w:numPr>
          <w:ilvl w:val="0"/>
          <w:numId w:val="1"/>
        </w:numPr>
        <w:ind w:firstLine="0" w:firstLineChars="0"/>
        <w:jc w:val="left"/>
        <w:rPr>
          <w:b/>
          <w:sz w:val="36"/>
          <w:szCs w:val="36"/>
        </w:rPr>
      </w:pPr>
      <w:r>
        <w:rPr>
          <w:rFonts w:hint="eastAsia"/>
          <w:b/>
          <w:sz w:val="36"/>
          <w:szCs w:val="36"/>
        </w:rPr>
        <w:t>缴费成功后，用户可返回“</w:t>
      </w:r>
      <w:r>
        <w:rPr>
          <w:b/>
          <w:sz w:val="36"/>
          <w:szCs w:val="36"/>
        </w:rPr>
        <w:t>湖南非税</w:t>
      </w:r>
      <w:r>
        <w:rPr>
          <w:rFonts w:hint="eastAsia"/>
          <w:b/>
          <w:sz w:val="36"/>
          <w:szCs w:val="36"/>
        </w:rPr>
        <w:t>征管服务平台” 首页，点击底部的缴费记录，即可以查看通过平台缴费的所有记录，点击某一条记录，即可查看记录的详细信息。</w:t>
      </w:r>
    </w:p>
    <w:p>
      <w:pPr>
        <w:pStyle w:val="8"/>
        <w:ind w:left="480" w:firstLine="0" w:firstLineChars="0"/>
        <w:jc w:val="left"/>
        <w:rPr>
          <w:sz w:val="44"/>
          <w:szCs w:val="44"/>
        </w:rPr>
      </w:pPr>
    </w:p>
    <w:p>
      <w:pPr>
        <w:pStyle w:val="8"/>
        <w:ind w:left="480" w:firstLine="480" w:firstLineChars="100"/>
        <w:jc w:val="left"/>
        <w:rPr>
          <w:sz w:val="48"/>
          <w:szCs w:val="48"/>
        </w:rPr>
      </w:pPr>
      <w:r>
        <w:rPr>
          <w:rFonts w:hint="eastAsia"/>
          <w:sz w:val="48"/>
          <w:szCs w:val="48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2811145</wp:posOffset>
                </wp:positionH>
                <wp:positionV relativeFrom="paragraph">
                  <wp:posOffset>2588260</wp:posOffset>
                </wp:positionV>
                <wp:extent cx="2042160" cy="561975"/>
                <wp:effectExtent l="876300" t="0" r="15240" b="371475"/>
                <wp:wrapNone/>
                <wp:docPr id="19" name="圆角矩形标注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42160" cy="561975"/>
                        </a:xfrm>
                        <a:prstGeom prst="wedgeRoundRectCallout">
                          <a:avLst>
                            <a:gd name="adj1" fmla="val -92459"/>
                            <a:gd name="adj2" fmla="val 107484"/>
                            <a:gd name="adj3" fmla="val 16667"/>
                          </a:avLst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8"/>
                                <w:szCs w:val="28"/>
                              </w:rPr>
                              <w:t>点击可查看缴费记录</w:t>
                            </w:r>
                          </w:p>
                          <w:p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62" type="#_x0000_t62" style="position:absolute;left:0pt;margin-left:221.35pt;margin-top:203.8pt;height:44.25pt;width:160.8pt;z-index:251664384;v-text-anchor:middle;mso-width-relative:page;mso-height-relative:page;" fillcolor="#FFFFFF [3201]" filled="t" stroked="t" coordsize="21600,21600" o:gfxdata="UEsDBAoAAAAAAIdO4kAAAAAAAAAAAAAAAAAEAAAAZHJzL1BLAwQUAAAACACHTuJAc44UmNsAAAAL&#10;AQAADwAAAGRycy9kb3ducmV2LnhtbE2Py07DMBBF90j8gzVI7KidEjk0xOmCqmXBQ7RFSOymsUmi&#10;xnZkuw/+nmEFu3kc3TlTzc92YEcTYu+dgmwigBnXeN27VsH7dnlzBywmdBoH74yCbxNhXl9eVFhq&#10;f3Jrc9ykllGIiyUq6FIaS85j0xmLceJH42j35YPFRG1ouQ54onA78KkQklvsHV3ocDQPnWn2m4NV&#10;8Py0XLwu8GMV3lZ8/fjyKXXYo1LXV5m4B5bMOf3B8KtP6lCT084fnI5sUJDn04JQKkQhgRFRyPwW&#10;2I4mM5kBryv+/4f6B1BLAwQUAAAACACHTuJA4CzvvcACAAB+BQAADgAAAGRycy9lMm9Eb2MueG1s&#10;rVTNbhMxEL4j8Q6W7+1uwmbTRN1UUaIgpIpWLYiz4/X+IP9hO9mUB6B3zkggLsCZM4/TwmMw9m7b&#10;pPTQAzk4MzvjmW++mfHh0UZwtGbG1kpmuLcfY8QkVXktywy/frXYO8DIOiJzwpVkGb5gFh9Nnj45&#10;bPSY9VWleM4MgiDSjhud4co5PY4iSysmiN1XmkkwFsoI4kA1ZZQb0kB0waN+HKdRo0yujaLMWvg6&#10;b424i2geE1AVRU3ZXNGVYNK1UQ3jxEFJtqq1xZOAtigYdSdFYZlDPMNQqQsnJAF56c9ockjGpSG6&#10;qmkHgTwGwr2aBKklJL0NNSeOoJWp/wklamqUVYXbp0pEbSGBEaiiF9/j5rwimoVagGqrb0m3/y8s&#10;fbk+NajOYRJGGEkioONXnz78+fbx9+cfV7++Xn+5vP75HYERmGq0HcOFc31qOs2C6MveFEb4fygI&#10;bQK7F7fsso1DFD7246TfS4F4CrZB2hsNBz5odHdbG+ueMyWQFzLcsLxkZ2ol8zPo44xwrlYusEzW&#10;x9YFuvMOM8nf9jAqBIfurQlHe6N+MgigoSdbTv1tp148TA6Sbga2nJ7tOKVpOuyAdnkB8g1UD8Iq&#10;XueLmvOgmHI54wYBiAwvwq+7vOPGJWqAkkESe0II7FEB8wui0NALK0uMCC9hQakzoeSd23YnyXCU&#10;JulDSTzIObFVCyZE6Ny4BOJ9O9sGesltlpuuq0uVX8BUGNWui9V0UUOoY2LdKTHAMGCGF8SdwFFw&#10;BYWoTsKoUub9Q9+9P4wtWDFqYN+gyHcrYhhG/IWEgR71kgTCuqAkg2EfFLNtWW5b5ErMFBAMPQd0&#10;QfT+jt+IhVHiDTw0U58VTERSyN3S2Skz174D8FRRNp0GN1hKTdyxPNfUB/cNlWq6cqqonZ9VT1TL&#10;TqfAWoYR7p4Qv/fbevC6ezYnfwF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A0BQAAW0NvbnRlbnRfVHlwZXNdLnhtbFBLAQIUAAoAAAAAAIdO4kAA&#10;AAAAAAAAAAAAAAAGAAAAAAAAAAAAEAAAABYEAABfcmVscy9QSwECFAAUAAAACACHTuJAihRmPNEA&#10;AACUAQAACwAAAAAAAAABACAAAAA6BAAAX3JlbHMvLnJlbHNQSwECFAAKAAAAAACHTuJAAAAAAAAA&#10;AAAAAAAABAAAAAAAAAAAABAAAAAAAAAAZHJzL1BLAQIUABQAAAAIAIdO4kBzjhSY2wAAAAsBAAAP&#10;AAAAAAAAAAEAIAAAACIAAABkcnMvZG93bnJldi54bWxQSwECFAAUAAAACACHTuJA4CzvvcACAAB+&#10;BQAADgAAAAAAAAABACAAAAAqAQAAZHJzL2Uyb0RvYy54bWxQSwUGAAAAAAYABgBZAQAAXAYAAAAA&#10;" adj="-9171,34017,14400">
                <v:fill on="t" focussize="0,0"/>
                <v:stroke weight="2pt" color="#F79646 [3209]" joinstyle="round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hint="eastAsia"/>
                          <w:b/>
                          <w:sz w:val="28"/>
                          <w:szCs w:val="28"/>
                        </w:rPr>
                        <w:t>点击可查看缴费记录</w:t>
                      </w:r>
                    </w:p>
                    <w:p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48"/>
          <w:szCs w:val="48"/>
        </w:rPr>
        <w:drawing>
          <wp:inline distT="0" distB="0" distL="0" distR="0">
            <wp:extent cx="2197100" cy="3906520"/>
            <wp:effectExtent l="0" t="0" r="0" b="0"/>
            <wp:docPr id="18" name="图片 18" descr="C:\Documents and Settings\Administrator\桌面\2020年工作\网缴流程\新建文件夹\5E6F8FFA32ABFFF0389E7073EB9FD52F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 descr="C:\Documents and Settings\Administrator\桌面\2020年工作\网缴流程\新建文件夹\5E6F8FFA32ABFFF0389E7073EB9FD52F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202291" cy="3915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2183130" cy="3883025"/>
            <wp:effectExtent l="0" t="0" r="7620" b="3175"/>
            <wp:docPr id="17" name="图片 17" descr="C:\Program Files\Tencent\QQ\Users\731308621\Image\C2C\B984271542E9711747F402A45D87854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C:\Program Files\Tencent\QQ\Users\731308621\Image\C2C\B984271542E9711747F402A45D878546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215018" cy="39390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left"/>
        <w:rPr>
          <w:rFonts w:hint="eastAsia"/>
          <w:b/>
          <w:sz w:val="36"/>
          <w:szCs w:val="36"/>
        </w:rPr>
      </w:pPr>
    </w:p>
    <w:p>
      <w:pPr>
        <w:pStyle w:val="8"/>
        <w:numPr>
          <w:ilvl w:val="0"/>
          <w:numId w:val="1"/>
        </w:numPr>
        <w:ind w:firstLine="0" w:firstLineChars="0"/>
        <w:jc w:val="left"/>
        <w:rPr>
          <w:rFonts w:hint="eastAsia"/>
          <w:b/>
          <w:sz w:val="36"/>
          <w:szCs w:val="36"/>
        </w:rPr>
      </w:pPr>
      <w:r>
        <w:rPr>
          <w:rFonts w:hint="eastAsia"/>
          <w:b/>
          <w:sz w:val="36"/>
          <w:szCs w:val="36"/>
        </w:rPr>
        <w:t>收费截止后将统一生成电子凭证，无纸质票据。如需报销请到收费计划财务处213室打印凭证并加盖公章。</w:t>
      </w:r>
    </w:p>
    <w:p>
      <w:pPr>
        <w:pStyle w:val="8"/>
        <w:ind w:left="480" w:firstLine="0" w:firstLineChars="0"/>
        <w:jc w:val="left"/>
        <w:rPr>
          <w:b/>
          <w:sz w:val="36"/>
          <w:szCs w:val="36"/>
        </w:rPr>
      </w:pPr>
    </w:p>
    <w:sectPr>
      <w:pgSz w:w="11906" w:h="16838"/>
      <w:pgMar w:top="1361" w:right="1797" w:bottom="1247" w:left="179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BE55B0A"/>
    <w:multiLevelType w:val="multilevel"/>
    <w:tmpl w:val="4BE55B0A"/>
    <w:lvl w:ilvl="0" w:tentative="0">
      <w:start w:val="1"/>
      <w:numFmt w:val="decimalEnclosedCircle"/>
      <w:lvlText w:val="%1"/>
      <w:lvlJc w:val="left"/>
      <w:pPr>
        <w:ind w:left="480" w:hanging="48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36E7"/>
    <w:rsid w:val="000063F2"/>
    <w:rsid w:val="000316FC"/>
    <w:rsid w:val="00032EF8"/>
    <w:rsid w:val="00047FC4"/>
    <w:rsid w:val="000727C7"/>
    <w:rsid w:val="000B3F92"/>
    <w:rsid w:val="000F5DC7"/>
    <w:rsid w:val="00125A16"/>
    <w:rsid w:val="00163A42"/>
    <w:rsid w:val="00172054"/>
    <w:rsid w:val="001734E1"/>
    <w:rsid w:val="001D41AC"/>
    <w:rsid w:val="00257C8A"/>
    <w:rsid w:val="00271F7C"/>
    <w:rsid w:val="002A7560"/>
    <w:rsid w:val="002E284C"/>
    <w:rsid w:val="002F71F1"/>
    <w:rsid w:val="00314885"/>
    <w:rsid w:val="003452DA"/>
    <w:rsid w:val="00361C49"/>
    <w:rsid w:val="003861BD"/>
    <w:rsid w:val="003B00F9"/>
    <w:rsid w:val="00434669"/>
    <w:rsid w:val="00441445"/>
    <w:rsid w:val="004606B7"/>
    <w:rsid w:val="0047356D"/>
    <w:rsid w:val="00481532"/>
    <w:rsid w:val="00484A7F"/>
    <w:rsid w:val="004B1163"/>
    <w:rsid w:val="004F72FB"/>
    <w:rsid w:val="005351B2"/>
    <w:rsid w:val="005538DA"/>
    <w:rsid w:val="00560E02"/>
    <w:rsid w:val="00572C1A"/>
    <w:rsid w:val="005E0706"/>
    <w:rsid w:val="006136E7"/>
    <w:rsid w:val="00613D55"/>
    <w:rsid w:val="00653399"/>
    <w:rsid w:val="00667CC7"/>
    <w:rsid w:val="006A78CF"/>
    <w:rsid w:val="006D2FB6"/>
    <w:rsid w:val="006E2E84"/>
    <w:rsid w:val="006E58C1"/>
    <w:rsid w:val="00744EC0"/>
    <w:rsid w:val="007655F7"/>
    <w:rsid w:val="007A6D78"/>
    <w:rsid w:val="00814C3F"/>
    <w:rsid w:val="00822A12"/>
    <w:rsid w:val="0087537F"/>
    <w:rsid w:val="0087750B"/>
    <w:rsid w:val="008A50A5"/>
    <w:rsid w:val="008C6AD3"/>
    <w:rsid w:val="008E7076"/>
    <w:rsid w:val="008E77F3"/>
    <w:rsid w:val="0094290D"/>
    <w:rsid w:val="009648BE"/>
    <w:rsid w:val="0096771A"/>
    <w:rsid w:val="009A6DB8"/>
    <w:rsid w:val="009B0D7F"/>
    <w:rsid w:val="009C2A49"/>
    <w:rsid w:val="009C642F"/>
    <w:rsid w:val="00A2383D"/>
    <w:rsid w:val="00A425C1"/>
    <w:rsid w:val="00A66FB0"/>
    <w:rsid w:val="00AA25EA"/>
    <w:rsid w:val="00AB0128"/>
    <w:rsid w:val="00AF0667"/>
    <w:rsid w:val="00B2314E"/>
    <w:rsid w:val="00B71DD7"/>
    <w:rsid w:val="00B72C50"/>
    <w:rsid w:val="00B831E0"/>
    <w:rsid w:val="00B869EC"/>
    <w:rsid w:val="00BC4EC4"/>
    <w:rsid w:val="00BF12A3"/>
    <w:rsid w:val="00C15328"/>
    <w:rsid w:val="00C579DC"/>
    <w:rsid w:val="00CA5039"/>
    <w:rsid w:val="00CA5A7E"/>
    <w:rsid w:val="00CD05ED"/>
    <w:rsid w:val="00CD0CAD"/>
    <w:rsid w:val="00D250CE"/>
    <w:rsid w:val="00D7420F"/>
    <w:rsid w:val="00D77FE0"/>
    <w:rsid w:val="00DA789A"/>
    <w:rsid w:val="00E92D1B"/>
    <w:rsid w:val="00ED0DFE"/>
    <w:rsid w:val="00F14E1C"/>
    <w:rsid w:val="00F300DB"/>
    <w:rsid w:val="00F52347"/>
    <w:rsid w:val="00F618D7"/>
    <w:rsid w:val="00F97F11"/>
    <w:rsid w:val="00FD1F6F"/>
    <w:rsid w:val="00FE17FE"/>
    <w:rsid w:val="064C499F"/>
    <w:rsid w:val="08DA1D8A"/>
    <w:rsid w:val="22376E4C"/>
    <w:rsid w:val="37157F75"/>
    <w:rsid w:val="70345C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8">
    <w:name w:val="List Paragraph"/>
    <w:basedOn w:val="1"/>
    <w:qFormat/>
    <w:uiPriority w:val="34"/>
    <w:pPr>
      <w:ind w:firstLine="420" w:firstLineChars="200"/>
    </w:pPr>
  </w:style>
  <w:style w:type="character" w:customStyle="1" w:styleId="9">
    <w:name w:val="批注框文本 Char"/>
    <w:basedOn w:val="7"/>
    <w:link w:val="2"/>
    <w:semiHidden/>
    <w:qFormat/>
    <w:uiPriority w:val="99"/>
    <w:rPr>
      <w:sz w:val="18"/>
      <w:szCs w:val="18"/>
    </w:rPr>
  </w:style>
  <w:style w:type="character" w:customStyle="1" w:styleId="10">
    <w:name w:val="页眉 Char"/>
    <w:basedOn w:val="7"/>
    <w:link w:val="4"/>
    <w:qFormat/>
    <w:uiPriority w:val="99"/>
    <w:rPr>
      <w:sz w:val="18"/>
      <w:szCs w:val="18"/>
    </w:rPr>
  </w:style>
  <w:style w:type="character" w:customStyle="1" w:styleId="11">
    <w:name w:val="页脚 Char"/>
    <w:basedOn w:val="7"/>
    <w:link w:val="3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customXml" Target="../customXml/item2.xml"/><Relationship Id="rId11" Type="http://schemas.openxmlformats.org/officeDocument/2006/relationships/numbering" Target="numbering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448F466-0D10-46D6-8A29-32FD3D3D49A0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3</Pages>
  <Words>273</Words>
  <Characters>276</Characters>
  <Lines>2</Lines>
  <Paragraphs>1</Paragraphs>
  <TotalTime>164</TotalTime>
  <ScaleCrop>false</ScaleCrop>
  <LinksUpToDate>false</LinksUpToDate>
  <CharactersWithSpaces>302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2020-07-09T07:34:00Z</dcterms:created>
  <dc:creator>申莹</dc:creator>
  <cp:lastModifiedBy>Administrator</cp:lastModifiedBy>
  <cp:lastPrinted>2022-04-04T01:12:00Z</cp:lastPrinted>
  <dcterms:modified xsi:type="dcterms:W3CDTF">2022-04-11T09:15:19Z</dcterms:modified>
  <cp:revision>50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894F2DC23C584811BBDF21CD4BE868C7</vt:lpwstr>
  </property>
</Properties>
</file>