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Lines="100" w:afterLines="100" w:line="360" w:lineRule="auto"/>
        <w:jc w:val="center"/>
        <w:rPr>
          <w:rFonts w:ascii="仿宋_GB2312" w:hAnsi="微软雅黑" w:eastAsia="仿宋_GB2312" w:cs="宋体"/>
          <w:b/>
          <w:color w:val="000000"/>
          <w:kern w:val="0"/>
          <w:sz w:val="32"/>
          <w:szCs w:val="30"/>
        </w:rPr>
      </w:pPr>
      <w:bookmarkStart w:id="2" w:name="_GoBack"/>
      <w:bookmarkEnd w:id="2"/>
      <w:bookmarkStart w:id="0" w:name="OLE_LINK1"/>
      <w:bookmarkStart w:id="1" w:name="OLE_LINK2"/>
      <w:r>
        <w:rPr>
          <w:rFonts w:hint="eastAsia" w:ascii="仿宋_GB2312" w:hAnsi="微软雅黑" w:eastAsia="仿宋_GB2312" w:cs="宋体"/>
          <w:b/>
          <w:color w:val="000000"/>
          <w:kern w:val="0"/>
          <w:sz w:val="32"/>
          <w:szCs w:val="30"/>
        </w:rPr>
        <w:t>湖北汽车工业学院</w:t>
      </w:r>
    </w:p>
    <w:p>
      <w:pPr>
        <w:widowControl/>
        <w:shd w:val="clear" w:color="auto" w:fill="FFFFFF"/>
        <w:spacing w:beforeLines="100" w:afterLines="100" w:line="360" w:lineRule="auto"/>
        <w:jc w:val="center"/>
        <w:rPr>
          <w:rFonts w:ascii="仿宋_GB2312" w:hAnsi="微软雅黑" w:eastAsia="仿宋_GB2312" w:cs="宋体"/>
          <w:b/>
          <w:color w:val="000000"/>
          <w:kern w:val="0"/>
          <w:sz w:val="32"/>
          <w:szCs w:val="30"/>
        </w:rPr>
      </w:pPr>
      <w:r>
        <w:rPr>
          <w:rFonts w:hint="eastAsia" w:ascii="仿宋_GB2312" w:hAnsi="微软雅黑" w:eastAsia="仿宋_GB2312" w:cs="宋体"/>
          <w:b/>
          <w:color w:val="000000"/>
          <w:kern w:val="0"/>
          <w:sz w:val="32"/>
          <w:szCs w:val="30"/>
        </w:rPr>
        <w:t>2022年专升本考试成绩查询和复查工作的通知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rPr>
          <w:rFonts w:ascii="仿宋_GB2312" w:eastAsia="仿宋_GB2312" w:cs="Arial" w:hAnsiTheme="minorEastAsia"/>
          <w:sz w:val="30"/>
          <w:szCs w:val="30"/>
        </w:rPr>
      </w:pPr>
      <w:r>
        <w:rPr>
          <w:rFonts w:hint="eastAsia" w:ascii="仿宋_GB2312" w:eastAsia="仿宋_GB2312" w:cs="Arial" w:hAnsiTheme="minorEastAsia"/>
          <w:sz w:val="30"/>
          <w:szCs w:val="30"/>
        </w:rPr>
        <w:t>各位考生：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_GB2312" w:eastAsia="仿宋_GB2312" w:cs="Arial" w:hAnsiTheme="minorEastAsia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根据《省教育厅关于做好2022年湖北省普通高等学校专升本工作的通知》（鄂教高函〔2022〕5号）</w:t>
      </w:r>
      <w:r>
        <w:rPr>
          <w:rFonts w:hint="eastAsia" w:ascii="仿宋_GB2312" w:eastAsia="仿宋_GB2312" w:cs="Arial" w:hAnsiTheme="minorEastAsia"/>
          <w:sz w:val="30"/>
          <w:szCs w:val="30"/>
        </w:rPr>
        <w:t>与《湖北汽车工业学院2022年普通专升本招生简章》文件规定，自即日起考生登陆我校专升本管理系统（</w:t>
      </w:r>
      <w:r>
        <w:fldChar w:fldCharType="begin"/>
      </w:r>
      <w:r>
        <w:instrText xml:space="preserve"> HYPERLINK "http://exam.huat.edu.cn/" </w:instrText>
      </w:r>
      <w:r>
        <w:fldChar w:fldCharType="separate"/>
      </w:r>
      <w:r>
        <w:rPr>
          <w:rFonts w:hint="eastAsia" w:ascii="仿宋_GB2312" w:eastAsia="仿宋_GB2312" w:hAnsiTheme="minorEastAsia"/>
          <w:sz w:val="30"/>
          <w:szCs w:val="30"/>
        </w:rPr>
        <w:t>http://exam.huat.edu.cn</w:t>
      </w:r>
      <w:r>
        <w:rPr>
          <w:rFonts w:hint="eastAsia" w:ascii="仿宋_GB2312" w:eastAsia="仿宋_GB2312" w:hAnsiTheme="minorEastAsia"/>
          <w:sz w:val="30"/>
          <w:szCs w:val="30"/>
        </w:rPr>
        <w:fldChar w:fldCharType="end"/>
      </w:r>
      <w:r>
        <w:rPr>
          <w:rFonts w:hint="eastAsia" w:ascii="仿宋_GB2312" w:eastAsia="仿宋_GB2312" w:cs="Arial" w:hAnsiTheme="minorEastAsia"/>
          <w:sz w:val="30"/>
          <w:szCs w:val="30"/>
        </w:rPr>
        <w:t>）可查询成绩。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_GB2312" w:eastAsia="仿宋_GB2312" w:hAnsiTheme="minorEastAsia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考生对成绩若有疑问，可申请核查成绩，核查工作流程：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hint="eastAsia" w:ascii="仿宋_GB2312" w:eastAsia="仿宋_GB2312" w:hAnsiTheme="minorEastAsia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（1）考生将成绩复查申请材料在专升本管理系统提交，材料提交时间6月29日上午9:00至到6月30日中午12:00前，逾期不再受理。成绩复查申请材料要求如下：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hint="eastAsia" w:ascii="仿宋_GB2312" w:eastAsia="仿宋_GB2312" w:hAnsiTheme="minorEastAsia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大学英语考试成绩复查提交材料要求：考生将本人身份证、准考证放在一起进行拍照；填写《2022年湖北省普通专升本大学英语科目考试成绩复核申请表》（见附件1），考生签字后扫描或拍照。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_GB2312" w:eastAsia="仿宋_GB2312" w:hAnsiTheme="minorEastAsia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专业课成绩复查材料要求：考生将本人身份证、准考证放在一起进行拍照；填写《2022年湖北省普通专升本专业课考试成绩核查申请表》（见附件2），考生签字后扫描或拍照。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_GB2312" w:eastAsia="仿宋_GB2312" w:hAnsiTheme="minorEastAsia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考生信息不全或资料提交不全者，不予受理。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_GB2312" w:eastAsia="仿宋_GB2312" w:hAnsiTheme="minorEastAsia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（2）学校核查后，通过专升本管理系统将核查结果反馈给考生本人，请申请核查的考生及时关注系统信息。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_GB2312" w:eastAsia="仿宋_GB2312" w:hAnsiTheme="minorEastAsia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考生如果忘记专升本系统密码，请将密码重置申请和身份证、准考证拍照后发送至工作邮箱。联系电话：0719-8512721，邮箱：</w:t>
      </w:r>
      <w:r>
        <w:rPr>
          <w:rFonts w:ascii="仿宋_GB2312" w:eastAsia="仿宋_GB2312" w:hAnsiTheme="minorEastAsia"/>
          <w:sz w:val="30"/>
          <w:szCs w:val="30"/>
        </w:rPr>
        <w:t>qykszx</w:t>
      </w:r>
      <w:r>
        <w:rPr>
          <w:rFonts w:hint="eastAsia" w:ascii="仿宋_GB2312" w:eastAsia="仿宋_GB2312" w:hAnsiTheme="minorEastAsia"/>
          <w:sz w:val="30"/>
          <w:szCs w:val="30"/>
        </w:rPr>
        <w:t>@</w:t>
      </w:r>
      <w:r>
        <w:rPr>
          <w:rFonts w:ascii="仿宋_GB2312" w:eastAsia="仿宋_GB2312" w:hAnsiTheme="minorEastAsia"/>
          <w:sz w:val="30"/>
          <w:szCs w:val="30"/>
        </w:rPr>
        <w:t>126.com</w:t>
      </w:r>
      <w:r>
        <w:rPr>
          <w:rFonts w:hint="eastAsia" w:ascii="仿宋_GB2312" w:eastAsia="仿宋_GB2312" w:hAnsiTheme="minorEastAsia"/>
          <w:sz w:val="30"/>
          <w:szCs w:val="30"/>
        </w:rPr>
        <w:t>。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_GB2312" w:eastAsia="仿宋_GB2312" w:hAnsiTheme="minorEastAsia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附件：1.2022年湖北省普通专升本大学英语科目考试成绩复核申请表</w:t>
      </w:r>
    </w:p>
    <w:p>
      <w:pPr>
        <w:pStyle w:val="6"/>
        <w:shd w:val="clear" w:color="auto" w:fill="FFFFFF"/>
        <w:spacing w:before="0" w:beforeAutospacing="0" w:after="0" w:afterAutospacing="0" w:line="360" w:lineRule="auto"/>
        <w:ind w:firstLine="1350" w:firstLineChars="450"/>
        <w:rPr>
          <w:rFonts w:ascii="仿宋_GB2312" w:eastAsia="仿宋_GB2312" w:hAnsiTheme="minorEastAsia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2.2022年湖北省普通专升本专业课考试成绩核查申请表</w:t>
      </w:r>
    </w:p>
    <w:p>
      <w:pPr>
        <w:pStyle w:val="6"/>
        <w:shd w:val="clear" w:color="auto" w:fill="FFFFFF"/>
        <w:wordWrap w:val="0"/>
        <w:spacing w:before="0" w:beforeAutospacing="0" w:after="0" w:afterAutospacing="0" w:line="360" w:lineRule="auto"/>
        <w:ind w:firstLine="600" w:firstLineChars="2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 w:hAnsiTheme="minorEastAsia"/>
          <w:sz w:val="30"/>
          <w:szCs w:val="30"/>
        </w:rPr>
        <w:t>湖北</w:t>
      </w:r>
      <w:r>
        <w:rPr>
          <w:rFonts w:hint="eastAsia" w:ascii="仿宋_GB2312" w:eastAsia="仿宋_GB2312"/>
          <w:sz w:val="30"/>
          <w:szCs w:val="30"/>
        </w:rPr>
        <w:t xml:space="preserve">汽车工业学院教务处     </w:t>
      </w:r>
    </w:p>
    <w:p>
      <w:pPr>
        <w:pStyle w:val="6"/>
        <w:shd w:val="clear" w:color="auto" w:fill="FFFFFF"/>
        <w:wordWrap w:val="0"/>
        <w:spacing w:before="0" w:beforeAutospacing="0" w:after="0" w:afterAutospacing="0" w:line="360" w:lineRule="auto"/>
        <w:ind w:firstLine="600" w:firstLineChars="200"/>
        <w:jc w:val="righ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="仿宋_GB2312" w:eastAsia="仿宋_GB2312"/>
          <w:sz w:val="30"/>
          <w:szCs w:val="30"/>
        </w:rPr>
        <w:t xml:space="preserve">2022年6月28日   </w:t>
      </w:r>
      <w:r>
        <w:rPr>
          <w:rFonts w:hint="eastAsia"/>
        </w:rPr>
        <w:t xml:space="preserve">    </w:t>
      </w:r>
    </w:p>
    <w:bookmarkEnd w:id="0"/>
    <w:bookmarkEnd w:id="1"/>
    <w:p>
      <w:pPr>
        <w:widowControl/>
        <w:shd w:val="clear" w:color="auto" w:fill="FFFFFF"/>
        <w:wordWrap w:val="0"/>
        <w:spacing w:line="360" w:lineRule="auto"/>
        <w:ind w:firstLine="560" w:firstLineChars="200"/>
        <w:jc w:val="right"/>
        <w:rPr>
          <w:rFonts w:cs="宋体" w:asciiTheme="minorEastAsia" w:hAnsiTheme="minorEastAsia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cs="宋体" w:asciiTheme="minorEastAsia" w:hAnsiTheme="minorEastAsia"/>
          <w:kern w:val="0"/>
          <w:sz w:val="28"/>
          <w:szCs w:val="28"/>
        </w:rPr>
        <w:t xml:space="preserve">  </w:t>
      </w:r>
    </w:p>
    <w:p>
      <w:pPr>
        <w:rPr>
          <w:rFonts w:ascii="华文中宋" w:hAnsi="华文中宋" w:eastAsia="华文中宋" w:cs="Times New Roman"/>
          <w:color w:val="000000"/>
          <w:sz w:val="32"/>
          <w:szCs w:val="32"/>
        </w:rPr>
      </w:pPr>
      <w:r>
        <w:rPr>
          <w:rFonts w:hint="eastAsia" w:ascii="华文中宋" w:hAnsi="华文中宋" w:eastAsia="华文中宋" w:cs="Times New Roman"/>
          <w:color w:val="000000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华文中宋" w:hAnsi="华文中宋" w:eastAsia="华文中宋" w:cs="Times New Roman"/>
          <w:color w:val="000000"/>
          <w:sz w:val="32"/>
          <w:szCs w:val="32"/>
        </w:rPr>
      </w:pPr>
      <w:r>
        <w:rPr>
          <w:rFonts w:hint="eastAsia" w:ascii="华文中宋" w:hAnsi="华文中宋" w:eastAsia="华文中宋" w:cs="Times New Roman"/>
          <w:color w:val="000000"/>
          <w:sz w:val="32"/>
          <w:szCs w:val="32"/>
        </w:rPr>
        <w:t>2022年湖北省普通专升本大学英语科目考试</w:t>
      </w:r>
    </w:p>
    <w:p>
      <w:pPr>
        <w:spacing w:line="560" w:lineRule="exact"/>
        <w:jc w:val="center"/>
        <w:rPr>
          <w:rFonts w:ascii="方正小标宋简体" w:hAnsi="Calibri" w:eastAsia="方正小标宋简体" w:cs="Times New Roman"/>
          <w:sz w:val="36"/>
          <w:szCs w:val="36"/>
        </w:rPr>
      </w:pPr>
      <w:r>
        <w:rPr>
          <w:rFonts w:hint="eastAsia" w:ascii="华文中宋" w:hAnsi="华文中宋" w:eastAsia="华文中宋" w:cs="Times New Roman"/>
          <w:sz w:val="32"/>
          <w:szCs w:val="32"/>
        </w:rPr>
        <w:t>成绩复核申请表</w:t>
      </w:r>
    </w:p>
    <w:p>
      <w:pPr>
        <w:adjustRightInd w:val="0"/>
        <w:snapToGrid w:val="0"/>
        <w:ind w:firstLine="600" w:firstLineChars="200"/>
        <w:rPr>
          <w:rFonts w:ascii="方正大黑简体" w:hAnsi="Calibri" w:eastAsia="方正大黑简体" w:cs="Times New Roman"/>
          <w:sz w:val="30"/>
          <w:szCs w:val="30"/>
        </w:rPr>
      </w:pPr>
      <w:r>
        <w:rPr>
          <w:rFonts w:hint="eastAsia" w:ascii="方正大黑简体" w:hAnsi="Calibri" w:eastAsia="方正大黑简体" w:cs="Times New Roman"/>
          <w:sz w:val="30"/>
          <w:szCs w:val="30"/>
        </w:rPr>
        <w:t xml:space="preserve">                   </w:t>
      </w:r>
    </w:p>
    <w:tbl>
      <w:tblPr>
        <w:tblStyle w:val="7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身份证号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准考证号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QQ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邮箱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考生签名：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年     月    日 </w:t>
            </w:r>
          </w:p>
        </w:tc>
      </w:tr>
    </w:tbl>
    <w:p>
      <w:pPr>
        <w:spacing w:line="360" w:lineRule="auto"/>
        <w:rPr>
          <w:rFonts w:ascii="Calibri" w:hAnsi="Calibri" w:eastAsia="宋体" w:cs="Times New Roman"/>
          <w:color w:val="000000"/>
          <w:sz w:val="24"/>
          <w:szCs w:val="24"/>
        </w:rPr>
      </w:pPr>
    </w:p>
    <w:p>
      <w:pPr>
        <w:spacing w:line="560" w:lineRule="exact"/>
        <w:ind w:left="640" w:hanging="640" w:hangingChars="200"/>
        <w:jc w:val="center"/>
        <w:rPr>
          <w:rFonts w:ascii="华文中宋" w:hAnsi="华文中宋" w:eastAsia="华文中宋" w:cs="Times New Roman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spacing w:line="640" w:lineRule="exact"/>
        <w:jc w:val="left"/>
        <w:textAlignment w:val="bottom"/>
        <w:outlineLvl w:val="0"/>
        <w:rPr>
          <w:rFonts w:ascii="方正大黑简体" w:hAnsi="Calibri" w:eastAsia="方正大黑简体" w:cs="Times New Roman"/>
          <w:sz w:val="32"/>
          <w:szCs w:val="32"/>
        </w:rPr>
      </w:pPr>
      <w:r>
        <w:rPr>
          <w:rFonts w:hint="eastAsia" w:ascii="方正大黑简体" w:hAnsi="Calibri" w:eastAsia="方正大黑简体" w:cs="Times New Roman"/>
          <w:sz w:val="32"/>
          <w:szCs w:val="32"/>
        </w:rPr>
        <w:t>附件2</w:t>
      </w:r>
    </w:p>
    <w:p>
      <w:pPr>
        <w:widowControl/>
        <w:spacing w:line="640" w:lineRule="exact"/>
        <w:jc w:val="center"/>
        <w:textAlignment w:val="bottom"/>
        <w:outlineLvl w:val="0"/>
        <w:rPr>
          <w:rFonts w:ascii="方正大黑简体" w:hAnsi="Calibri" w:eastAsia="方正大黑简体" w:cs="Times New Roman"/>
          <w:sz w:val="32"/>
          <w:szCs w:val="32"/>
        </w:rPr>
      </w:pPr>
      <w:r>
        <w:rPr>
          <w:rFonts w:hint="eastAsia" w:ascii="方正大黑简体" w:hAnsi="Calibri" w:eastAsia="方正大黑简体" w:cs="Times New Roman"/>
          <w:sz w:val="32"/>
          <w:szCs w:val="32"/>
        </w:rPr>
        <w:t>2022年湖北省普通专升本专业课考试</w:t>
      </w:r>
    </w:p>
    <w:p>
      <w:pPr>
        <w:spacing w:line="360" w:lineRule="auto"/>
        <w:jc w:val="center"/>
        <w:rPr>
          <w:rFonts w:ascii="方正大黑简体" w:hAnsi="Calibri" w:eastAsia="方正大黑简体" w:cs="Times New Roman"/>
          <w:sz w:val="32"/>
          <w:szCs w:val="32"/>
        </w:rPr>
      </w:pPr>
      <w:r>
        <w:rPr>
          <w:rFonts w:hint="eastAsia" w:ascii="方正大黑简体" w:hAnsi="Calibri" w:eastAsia="方正大黑简体" w:cs="Times New Roman"/>
          <w:sz w:val="32"/>
          <w:szCs w:val="32"/>
        </w:rPr>
        <w:t>成绩核查申请表</w:t>
      </w:r>
    </w:p>
    <w:p>
      <w:pPr>
        <w:adjustRightInd w:val="0"/>
        <w:snapToGrid w:val="0"/>
        <w:ind w:firstLine="600" w:firstLineChars="200"/>
        <w:rPr>
          <w:rFonts w:ascii="方正大黑简体" w:hAnsi="Calibri" w:eastAsia="方正大黑简体" w:cs="Times New Roman"/>
          <w:sz w:val="30"/>
          <w:szCs w:val="30"/>
        </w:rPr>
      </w:pPr>
      <w:r>
        <w:rPr>
          <w:rFonts w:hint="eastAsia" w:ascii="方正大黑简体" w:hAnsi="Calibri" w:eastAsia="方正大黑简体" w:cs="Times New Roman"/>
          <w:sz w:val="30"/>
          <w:szCs w:val="30"/>
        </w:rPr>
        <w:t xml:space="preserve">                   </w:t>
      </w:r>
    </w:p>
    <w:tbl>
      <w:tblPr>
        <w:tblStyle w:val="8"/>
        <w:tblW w:w="898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00"/>
        <w:gridCol w:w="1496"/>
        <w:gridCol w:w="1499"/>
        <w:gridCol w:w="1495"/>
        <w:gridCol w:w="1409"/>
        <w:gridCol w:w="15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</w:trPr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496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495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86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</w:trPr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496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495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申请科目</w:t>
            </w:r>
          </w:p>
        </w:tc>
        <w:tc>
          <w:tcPr>
            <w:tcW w:w="1586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核查理由</w:t>
            </w:r>
          </w:p>
        </w:tc>
        <w:tc>
          <w:tcPr>
            <w:tcW w:w="7485" w:type="dxa"/>
            <w:gridSpan w:val="5"/>
            <w:vAlign w:val="center"/>
          </w:tcPr>
          <w:p>
            <w:pPr>
              <w:spacing w:line="360" w:lineRule="auto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签名：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年     月    日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0" w:hRule="atLeast"/>
        </w:trPr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核查结果</w:t>
            </w:r>
          </w:p>
        </w:tc>
        <w:tc>
          <w:tcPr>
            <w:tcW w:w="7485" w:type="dxa"/>
            <w:gridSpan w:val="5"/>
            <w:vAlign w:val="center"/>
          </w:tcPr>
          <w:p>
            <w:pPr>
              <w:spacing w:line="360" w:lineRule="auto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wordWrap w:val="0"/>
              <w:spacing w:line="360" w:lineRule="auto"/>
              <w:ind w:firstLine="240" w:firstLineChars="100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复查工作人员签字：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  <w:u w:val="single"/>
              </w:rPr>
              <w:t xml:space="preserve">                                  </w:t>
            </w:r>
          </w:p>
          <w:p>
            <w:pPr>
              <w:spacing w:line="360" w:lineRule="auto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           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7485" w:type="dxa"/>
            <w:gridSpan w:val="5"/>
            <w:vAlign w:val="center"/>
          </w:tcPr>
          <w:p>
            <w:pPr>
              <w:spacing w:line="360" w:lineRule="auto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签字：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年    月    日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异常反馈</w:t>
            </w: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情况记录</w:t>
            </w:r>
          </w:p>
          <w:p>
            <w:pPr>
              <w:spacing w:line="360" w:lineRule="auto"/>
              <w:jc w:val="center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485" w:type="dxa"/>
            <w:gridSpan w:val="5"/>
            <w:vAlign w:val="center"/>
          </w:tcPr>
          <w:p>
            <w:pPr>
              <w:wordWrap w:val="0"/>
              <w:spacing w:line="360" w:lineRule="auto"/>
              <w:jc w:val="righ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wordWrap w:val="0"/>
        <w:spacing w:line="360" w:lineRule="auto"/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E97"/>
    <w:rsid w:val="00050CD4"/>
    <w:rsid w:val="000764F9"/>
    <w:rsid w:val="00093C43"/>
    <w:rsid w:val="000B1490"/>
    <w:rsid w:val="000B55BA"/>
    <w:rsid w:val="00107472"/>
    <w:rsid w:val="0011499C"/>
    <w:rsid w:val="001759F5"/>
    <w:rsid w:val="001A2D41"/>
    <w:rsid w:val="001A7384"/>
    <w:rsid w:val="00203B4B"/>
    <w:rsid w:val="00210ECA"/>
    <w:rsid w:val="00244CA8"/>
    <w:rsid w:val="00286AC9"/>
    <w:rsid w:val="0029297A"/>
    <w:rsid w:val="002F4788"/>
    <w:rsid w:val="00321E42"/>
    <w:rsid w:val="003263EE"/>
    <w:rsid w:val="00326637"/>
    <w:rsid w:val="0037482E"/>
    <w:rsid w:val="003A10B4"/>
    <w:rsid w:val="003A3DEE"/>
    <w:rsid w:val="003C14FF"/>
    <w:rsid w:val="00404043"/>
    <w:rsid w:val="00406B5B"/>
    <w:rsid w:val="0041624C"/>
    <w:rsid w:val="00432AE3"/>
    <w:rsid w:val="00436A8B"/>
    <w:rsid w:val="004540C0"/>
    <w:rsid w:val="00467CE2"/>
    <w:rsid w:val="004830AE"/>
    <w:rsid w:val="004A47F8"/>
    <w:rsid w:val="004B26BD"/>
    <w:rsid w:val="00503D5B"/>
    <w:rsid w:val="00596B8C"/>
    <w:rsid w:val="005A06EE"/>
    <w:rsid w:val="00614D23"/>
    <w:rsid w:val="00616FBC"/>
    <w:rsid w:val="006A13B4"/>
    <w:rsid w:val="007036BD"/>
    <w:rsid w:val="007060A0"/>
    <w:rsid w:val="0070669A"/>
    <w:rsid w:val="00706FD2"/>
    <w:rsid w:val="007121D9"/>
    <w:rsid w:val="00717E9E"/>
    <w:rsid w:val="0076026F"/>
    <w:rsid w:val="007C2D33"/>
    <w:rsid w:val="007F168B"/>
    <w:rsid w:val="00800A15"/>
    <w:rsid w:val="0081052B"/>
    <w:rsid w:val="00836252"/>
    <w:rsid w:val="00845583"/>
    <w:rsid w:val="008535F6"/>
    <w:rsid w:val="008762F6"/>
    <w:rsid w:val="00884824"/>
    <w:rsid w:val="00896392"/>
    <w:rsid w:val="00896837"/>
    <w:rsid w:val="008D0E97"/>
    <w:rsid w:val="008D40F7"/>
    <w:rsid w:val="009163C0"/>
    <w:rsid w:val="00934E21"/>
    <w:rsid w:val="0095223D"/>
    <w:rsid w:val="00962784"/>
    <w:rsid w:val="00966F5E"/>
    <w:rsid w:val="009B196C"/>
    <w:rsid w:val="009F11B6"/>
    <w:rsid w:val="00A41F90"/>
    <w:rsid w:val="00A63267"/>
    <w:rsid w:val="00AD6977"/>
    <w:rsid w:val="00B37AFC"/>
    <w:rsid w:val="00B44C30"/>
    <w:rsid w:val="00B5000B"/>
    <w:rsid w:val="00B830A8"/>
    <w:rsid w:val="00C90D9B"/>
    <w:rsid w:val="00D37EC7"/>
    <w:rsid w:val="00D43E9B"/>
    <w:rsid w:val="00D4580E"/>
    <w:rsid w:val="00D514BA"/>
    <w:rsid w:val="00DD5766"/>
    <w:rsid w:val="00E019AC"/>
    <w:rsid w:val="00E41EEC"/>
    <w:rsid w:val="00E655AA"/>
    <w:rsid w:val="00E67CDF"/>
    <w:rsid w:val="00E7088C"/>
    <w:rsid w:val="00E916A5"/>
    <w:rsid w:val="00EA6DE1"/>
    <w:rsid w:val="00EB6624"/>
    <w:rsid w:val="00F44388"/>
    <w:rsid w:val="00F63700"/>
    <w:rsid w:val="00FC7003"/>
    <w:rsid w:val="00FF6672"/>
    <w:rsid w:val="6446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uiPriority w:val="99"/>
    <w:rPr>
      <w:color w:val="0000FF"/>
      <w:u w:val="single"/>
    </w:rPr>
  </w:style>
  <w:style w:type="character" w:customStyle="1" w:styleId="11">
    <w:name w:val="页眉 Char"/>
    <w:basedOn w:val="9"/>
    <w:link w:val="5"/>
    <w:semiHidden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semiHidden/>
    <w:uiPriority w:val="99"/>
    <w:rPr>
      <w:sz w:val="18"/>
      <w:szCs w:val="18"/>
    </w:rPr>
  </w:style>
  <w:style w:type="character" w:customStyle="1" w:styleId="13">
    <w:name w:val="日期 Char"/>
    <w:basedOn w:val="9"/>
    <w:link w:val="2"/>
    <w:semiHidden/>
    <w:uiPriority w:val="99"/>
  </w:style>
  <w:style w:type="character" w:customStyle="1" w:styleId="14">
    <w:name w:val="批注框文本 Char"/>
    <w:basedOn w:val="9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727</Words>
  <Characters>821</Characters>
  <Lines>8</Lines>
  <Paragraphs>2</Paragraphs>
  <TotalTime>0</TotalTime>
  <ScaleCrop>false</ScaleCrop>
  <LinksUpToDate>false</LinksUpToDate>
  <CharactersWithSpaces>1006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2022-06-28T11:40:00Z</dcterms:created>
  <dc:creator>lff</dc:creator>
  <cp:lastModifiedBy>Administrator</cp:lastModifiedBy>
  <dcterms:modified xsi:type="dcterms:W3CDTF">2022-06-29T06:14:12Z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C840366904064638BB23361DB95A4618</vt:lpwstr>
  </property>
</Properties>
</file>