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eastAsia="zh-CN"/>
        </w:rPr>
        <w:t>20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val="en-US" w:eastAsia="zh-CN"/>
        </w:rPr>
        <w:t>22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eastAsia="zh-CN"/>
        </w:rPr>
        <w:t>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val="en-US" w:eastAsia="zh-CN"/>
        </w:rPr>
        <w:t>下半年自学考试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eastAsia="zh-CN"/>
        </w:rPr>
        <w:t>毕业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val="en-US" w:eastAsia="zh-CN"/>
        </w:rPr>
        <w:t>申请现场确认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eastAsia="zh-CN"/>
        </w:rPr>
        <w:t>地址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val="en-US" w:eastAsia="zh-CN"/>
        </w:rPr>
        <w:t>及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shd w:val="clear" w:color="auto" w:fill="auto"/>
          <w:lang w:eastAsia="zh-CN"/>
        </w:rPr>
        <w:t>联系方式</w:t>
      </w:r>
    </w:p>
    <w:bookmarkEnd w:id="0"/>
    <w:p/>
    <w:tbl>
      <w:tblPr>
        <w:tblStyle w:val="2"/>
        <w:tblW w:w="0" w:type="auto"/>
        <w:tblInd w:w="0" w:type="dxa"/>
        <w:tblBorders>
          <w:top w:val="single" w:color="DBDBDB" w:sz="6" w:space="0"/>
          <w:left w:val="single" w:color="DBDBDB" w:sz="6" w:space="0"/>
          <w:bottom w:val="single" w:color="DBDBDB" w:sz="6" w:space="0"/>
          <w:right w:val="single" w:color="DBDBDB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0"/>
        <w:gridCol w:w="4328"/>
        <w:gridCol w:w="1122"/>
      </w:tblGrid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432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112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center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市南区教育和体育局招生考试中心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市南区观海一路27号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82867969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color w:val="000000" w:themeColor="text1"/>
                <w:spacing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市北区招生考试中心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市北区洮南路93号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66751128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李沧区招生考试办公室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李沧区金水路1309号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87890004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西海岸新区（东区）招生考试部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西海岸新区双珠路2043号社区教育学院403室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86883586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西海岸新区（西区）招生考试部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西海岸新区双珠路2043号社区教育学院一楼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default" w:ascii="Arial" w:hAnsi="Arial" w:cs="Arial" w:eastAsiaTheme="min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86178607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崂山区招生考试办公室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崂山区新锦路6号   崂山区行政服务大厅D2座H区515室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eastAsia" w:ascii="Arial" w:hAnsi="Arial" w:eastAsia="仿宋" w:cs="Arial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8899651</w:t>
            </w: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城阳区教育事业服务中心招生考试科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城阳区明阳路202号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87866066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eastAsia" w:ascii="Arial" w:hAnsi="Arial" w:eastAsia="仿宋" w:cs="Arial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胶州市招生考试科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胶州市福州南路232号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胶州市教育和体育局203室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82233855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即墨区招生考试办公室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即墨区二十八中北大门西100米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 即墨区教育和体育局普通教育研究室一楼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81726300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平度市招生考试院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平度市北京路379号市民服务中心5号楼A区207室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88368332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 w:themeColor="text1"/>
                <w:spacing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莱西市招生考试办公室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莱西市黄海路9号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88483778</w:t>
            </w:r>
          </w:p>
        </w:tc>
      </w:tr>
      <w:tr>
        <w:tblPrEx>
          <w:tblBorders>
            <w:top w:val="single" w:color="DBDBDB" w:sz="6" w:space="0"/>
            <w:left w:val="single" w:color="DBDBDB" w:sz="6" w:space="0"/>
            <w:bottom w:val="single" w:color="DBDBDB" w:sz="6" w:space="0"/>
            <w:right w:val="single" w:color="DBDBDB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85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山东省青岛卫生学校成教科</w:t>
            </w:r>
          </w:p>
        </w:tc>
        <w:tc>
          <w:tcPr>
            <w:tcW w:w="432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市南区福州南路66号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375" w:lineRule="atLeast"/>
              <w:jc w:val="both"/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85978170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451D0"/>
    <w:rsid w:val="29E451D0"/>
    <w:rsid w:val="7E3D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2022-05-15T07:41:00Z</dcterms:created>
  <dc:creator>Administrator</dc:creator>
  <cp:lastModifiedBy>李大鹏</cp:lastModifiedBy>
  <dcterms:modified xsi:type="dcterms:W3CDTF">2022-11-23T02:53:40Z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43CA19F950944DBD914A32E98FD9189B</vt:lpwstr>
  </property>
</Properties>
</file>