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宋体" w:hAnsi="宋体" w:eastAsia="方正小标宋简体"/>
          <w:snapToGrid w:val="0"/>
          <w:sz w:val="44"/>
          <w:szCs w:val="44"/>
        </w:rPr>
      </w:pPr>
      <w:bookmarkStart w:id="0" w:name="_GoBack"/>
      <w:r>
        <w:rPr>
          <w:rFonts w:hint="eastAsia" w:ascii="宋体" w:hAnsi="宋体" w:eastAsia="方正小标宋简体"/>
          <w:snapToGrid w:val="0"/>
          <w:sz w:val="44"/>
          <w:szCs w:val="44"/>
        </w:rPr>
        <w:t>教育部学历证书电子注册备案表（样本）</w:t>
      </w:r>
    </w:p>
    <w:bookmarkEnd w:id="0"/>
    <w:p>
      <w:pPr>
        <w:rPr>
          <w:rFonts w:ascii="黑体" w:hAnsi="黑体" w:eastAsia="黑体"/>
          <w:snapToGrid w:val="0"/>
          <w:szCs w:val="32"/>
        </w:rPr>
      </w:pPr>
      <w:r>
        <w:rPr>
          <w:rFonts w:ascii="黑体" w:hAnsi="黑体" w:eastAsia="黑体"/>
          <w:szCs w:val="32"/>
        </w:rPr>
        <w:drawing>
          <wp:inline distT="0" distB="0" distL="0" distR="0">
            <wp:extent cx="5304790" cy="5933440"/>
            <wp:effectExtent l="0" t="0" r="1016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593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黑体" w:hAnsi="黑体" w:eastAsia="黑体"/>
          <w:snapToGrid w:val="0"/>
          <w:szCs w:val="32"/>
        </w:rPr>
      </w:pPr>
    </w:p>
    <w:p>
      <w:pPr>
        <w:spacing w:line="560" w:lineRule="exact"/>
        <w:rPr>
          <w:rFonts w:ascii="黑体" w:hAnsi="黑体" w:eastAsia="黑体"/>
          <w:snapToGrid w:val="0"/>
          <w:szCs w:val="32"/>
        </w:rPr>
      </w:pPr>
    </w:p>
    <w:p>
      <w:pPr>
        <w:spacing w:line="560" w:lineRule="exact"/>
        <w:rPr>
          <w:rFonts w:ascii="黑体" w:hAnsi="黑体" w:eastAsia="黑体"/>
          <w:snapToGrid w:val="0"/>
          <w:szCs w:val="32"/>
        </w:rPr>
      </w:pPr>
    </w:p>
    <w:p>
      <w:pPr>
        <w:spacing w:line="560" w:lineRule="exact"/>
        <w:rPr>
          <w:rFonts w:ascii="黑体" w:hAnsi="黑体" w:eastAsia="黑体"/>
          <w:snapToGrid w:val="0"/>
          <w:szCs w:val="32"/>
        </w:rPr>
      </w:pPr>
    </w:p>
    <w:p>
      <w:pPr>
        <w:spacing w:line="560" w:lineRule="exact"/>
        <w:rPr>
          <w:rFonts w:ascii="黑体" w:hAnsi="黑体" w:eastAsia="黑体"/>
          <w:snapToGrid w:val="0"/>
          <w:szCs w:val="32"/>
        </w:rPr>
      </w:pPr>
    </w:p>
    <w:p>
      <w:pPr>
        <w:spacing w:line="240" w:lineRule="exact"/>
        <w:rPr>
          <w:rFonts w:ascii="宋体" w:hAnsi="宋体"/>
          <w:snapToGrid w:val="0"/>
          <w:szCs w:val="32"/>
        </w:rPr>
      </w:pPr>
    </w:p>
    <w:p>
      <w:pPr>
        <w:spacing w:line="240" w:lineRule="exact"/>
        <w:rPr>
          <w:rFonts w:ascii="宋体" w:hAnsi="宋体"/>
          <w:snapToGrid w:val="0"/>
          <w:szCs w:val="32"/>
        </w:rPr>
      </w:pPr>
    </w:p>
    <w:p>
      <w:pPr>
        <w:spacing w:line="240" w:lineRule="exact"/>
        <w:rPr>
          <w:rFonts w:ascii="宋体" w:hAnsi="宋体"/>
          <w:snapToGrid w:val="0"/>
          <w:szCs w:val="32"/>
        </w:rPr>
      </w:pPr>
    </w:p>
    <w:p>
      <w:pPr>
        <w:spacing w:line="560" w:lineRule="exact"/>
        <w:jc w:val="center"/>
        <w:rPr>
          <w:rFonts w:ascii="宋体" w:hAnsi="宋体" w:eastAsia="方正小标宋简体"/>
          <w:snapToGrid w:val="0"/>
          <w:sz w:val="44"/>
          <w:szCs w:val="44"/>
        </w:rPr>
      </w:pPr>
      <w:r>
        <w:rPr>
          <w:rFonts w:hint="eastAsia" w:ascii="宋体" w:hAnsi="宋体" w:eastAsia="方正小标宋简体"/>
          <w:snapToGrid w:val="0"/>
          <w:sz w:val="44"/>
          <w:szCs w:val="44"/>
        </w:rPr>
        <w:t>中国高等教育学历认证报告（样本）</w:t>
      </w:r>
    </w:p>
    <w:p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749800" cy="6769100"/>
            <wp:effectExtent l="0" t="0" r="1270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9800" cy="676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iYTA3OTczODBhNGNkMDY4YWM2ZjRiZDZjMTRiMjUifQ=="/>
  </w:docVars>
  <w:rsids>
    <w:rsidRoot w:val="00000000"/>
    <w:rsid w:val="7660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2022-11-10T01:53:09Z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98EC7CC15D984E22949322A6F555D45E</vt:lpwstr>
  </property>
</Properties>
</file>