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2B" w:rsidRDefault="006B62A5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98622B" w:rsidRDefault="0098622B"/>
    <w:p w:rsidR="0098622B" w:rsidRDefault="006B62A5" w:rsidP="00355FE0">
      <w:pPr>
        <w:spacing w:before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宝鸡市</w:t>
      </w:r>
      <w:r>
        <w:rPr>
          <w:rFonts w:ascii="宋体" w:hAnsi="宋体" w:hint="eastAsia"/>
          <w:b/>
          <w:sz w:val="36"/>
          <w:szCs w:val="36"/>
        </w:rPr>
        <w:t>2023</w:t>
      </w:r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/>
          <w:b/>
          <w:sz w:val="36"/>
          <w:szCs w:val="36"/>
        </w:rPr>
        <w:t>高等教育自学考试开考专业</w:t>
      </w:r>
    </w:p>
    <w:p w:rsidR="0098622B" w:rsidRDefault="006B62A5" w:rsidP="00355FE0">
      <w:pPr>
        <w:spacing w:beforeLines="50"/>
        <w:ind w:firstLineChars="200" w:firstLine="651"/>
        <w:rPr>
          <w:rFonts w:ascii="宋体" w:hAnsi="宋体"/>
          <w:b/>
          <w:color w:val="000000"/>
          <w:spacing w:val="2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pacing w:val="2"/>
          <w:sz w:val="32"/>
          <w:szCs w:val="32"/>
        </w:rPr>
        <w:t>一</w:t>
      </w:r>
      <w:r>
        <w:rPr>
          <w:rFonts w:ascii="仿宋_GB2312" w:eastAsia="仿宋_GB2312" w:hAnsi="宋体" w:hint="eastAsia"/>
          <w:b/>
          <w:color w:val="000000"/>
          <w:spacing w:val="2"/>
          <w:sz w:val="32"/>
          <w:szCs w:val="32"/>
        </w:rPr>
        <w:t>、</w:t>
      </w:r>
      <w:r>
        <w:rPr>
          <w:rFonts w:ascii="仿宋_GB2312" w:eastAsia="仿宋_GB2312" w:hAnsi="宋体" w:hint="eastAsia"/>
          <w:b/>
          <w:color w:val="000000"/>
          <w:spacing w:val="2"/>
          <w:sz w:val="32"/>
          <w:szCs w:val="32"/>
        </w:rPr>
        <w:t>本</w:t>
      </w:r>
      <w:r>
        <w:rPr>
          <w:rFonts w:ascii="宋体" w:hAnsi="宋体" w:hint="eastAsia"/>
          <w:b/>
          <w:sz w:val="30"/>
          <w:szCs w:val="30"/>
        </w:rPr>
        <w:t>科（</w:t>
      </w:r>
      <w:r>
        <w:rPr>
          <w:rFonts w:ascii="宋体" w:hAnsi="宋体" w:hint="eastAsia"/>
          <w:b/>
          <w:sz w:val="30"/>
          <w:szCs w:val="30"/>
        </w:rPr>
        <w:t>19</w:t>
      </w:r>
      <w:r>
        <w:rPr>
          <w:rFonts w:ascii="宋体" w:hAnsi="宋体" w:hint="eastAsia"/>
          <w:b/>
          <w:sz w:val="30"/>
          <w:szCs w:val="30"/>
        </w:rPr>
        <w:t>个专业）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1399"/>
        <w:gridCol w:w="2297"/>
        <w:gridCol w:w="2883"/>
        <w:gridCol w:w="1411"/>
      </w:tblGrid>
      <w:tr w:rsidR="0098622B">
        <w:trPr>
          <w:cantSplit/>
          <w:trHeight w:val="563"/>
          <w:tblHeader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8622B" w:rsidRDefault="006B62A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98622B" w:rsidRDefault="006B62A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专业代码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经济学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金融学类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金融学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020301K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98622B" w:rsidRDefault="0098622B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经济与贸易类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国际经济与贸易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020401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法学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法学类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法学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030101K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马克思主义理论类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思想政治教育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030503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教育学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教育学类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教育管理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340101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8622B" w:rsidRDefault="0098622B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学前教育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040106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8622B" w:rsidRDefault="0098622B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小学教育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040107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文学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中国语言文学类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汉语言文学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050101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外国语言文学类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英语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050201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新闻传播学类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新闻学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050301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电气类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电气工程及其自动化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080601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计算机类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计算机科学与技术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080901</w:t>
            </w:r>
          </w:p>
        </w:tc>
      </w:tr>
      <w:tr w:rsidR="0098622B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土木类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土木工程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081001</w:t>
            </w:r>
          </w:p>
        </w:tc>
      </w:tr>
      <w:tr w:rsidR="0098622B">
        <w:trPr>
          <w:cantSplit/>
          <w:trHeight w:hRule="exact" w:val="510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8622B" w:rsidRDefault="006B62A5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农学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植物生产类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农学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090101</w:t>
            </w:r>
          </w:p>
        </w:tc>
      </w:tr>
      <w:tr w:rsidR="0098622B">
        <w:trPr>
          <w:cantSplit/>
          <w:trHeight w:hRule="exact" w:val="510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8622B" w:rsidRDefault="006B62A5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动物生产类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动物科学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sz w:val="24"/>
                <w:szCs w:val="24"/>
              </w:rPr>
              <w:t>090301</w:t>
            </w:r>
          </w:p>
        </w:tc>
      </w:tr>
      <w:tr w:rsidR="0098622B">
        <w:trPr>
          <w:cantSplit/>
          <w:trHeight w:hRule="exact" w:val="510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8622B" w:rsidRDefault="006B62A5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动物医学类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动物医学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sz w:val="24"/>
                <w:szCs w:val="24"/>
              </w:rPr>
              <w:t>090401</w:t>
            </w:r>
          </w:p>
        </w:tc>
      </w:tr>
      <w:tr w:rsidR="0098622B">
        <w:trPr>
          <w:cantSplit/>
          <w:trHeight w:hRule="exact" w:val="5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17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医学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护理学类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护理学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101101</w:t>
            </w:r>
          </w:p>
        </w:tc>
      </w:tr>
      <w:tr w:rsidR="0098622B">
        <w:trPr>
          <w:cantSplit/>
          <w:trHeight w:hRule="exact" w:val="5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18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管理学</w:t>
            </w:r>
          </w:p>
        </w:tc>
        <w:tc>
          <w:tcPr>
            <w:tcW w:w="2297" w:type="dxa"/>
            <w:vMerge w:val="restart"/>
            <w:shd w:val="clear" w:color="000000" w:fill="FFFFFF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工商管理类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工商管理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120201K</w:t>
            </w:r>
          </w:p>
        </w:tc>
      </w:tr>
      <w:tr w:rsidR="0098622B">
        <w:trPr>
          <w:cantSplit/>
          <w:trHeight w:hRule="exact" w:val="5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8622B" w:rsidRDefault="006B62A5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19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会计学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8622B" w:rsidRDefault="006B62A5" w:rsidP="00355FE0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120203K</w:t>
            </w:r>
          </w:p>
        </w:tc>
      </w:tr>
    </w:tbl>
    <w:p w:rsidR="0098622B" w:rsidRDefault="0098622B" w:rsidP="00355FE0">
      <w:pPr>
        <w:spacing w:beforeLines="20"/>
        <w:ind w:leftChars="-1" w:left="-2" w:right="-23"/>
        <w:rPr>
          <w:rFonts w:ascii="宋体" w:hAnsi="宋体"/>
          <w:b/>
          <w:color w:val="000000"/>
          <w:spacing w:val="2"/>
          <w:sz w:val="30"/>
          <w:szCs w:val="30"/>
        </w:rPr>
      </w:pPr>
    </w:p>
    <w:p w:rsidR="0098622B" w:rsidRDefault="0098622B" w:rsidP="00355FE0">
      <w:pPr>
        <w:spacing w:beforeLines="20"/>
        <w:ind w:leftChars="-1" w:left="-2" w:right="-23"/>
        <w:rPr>
          <w:rFonts w:ascii="宋体" w:hAnsi="宋体"/>
          <w:b/>
          <w:color w:val="000000"/>
          <w:spacing w:val="2"/>
          <w:sz w:val="30"/>
          <w:szCs w:val="30"/>
        </w:rPr>
      </w:pPr>
    </w:p>
    <w:p w:rsidR="0098622B" w:rsidRDefault="0098622B" w:rsidP="00355FE0">
      <w:pPr>
        <w:spacing w:beforeLines="20"/>
        <w:ind w:leftChars="-1" w:left="-2" w:right="-23"/>
        <w:rPr>
          <w:rFonts w:ascii="宋体" w:hAnsi="宋体"/>
          <w:b/>
          <w:color w:val="000000"/>
          <w:spacing w:val="2"/>
          <w:sz w:val="30"/>
          <w:szCs w:val="30"/>
        </w:rPr>
      </w:pPr>
    </w:p>
    <w:p w:rsidR="0098622B" w:rsidRDefault="006B62A5" w:rsidP="00355FE0">
      <w:pPr>
        <w:spacing w:beforeLines="20"/>
        <w:ind w:leftChars="-1" w:left="-2" w:right="-23"/>
        <w:rPr>
          <w:rFonts w:ascii="宋体" w:hAnsi="宋体"/>
          <w:b/>
          <w:color w:val="000000"/>
          <w:spacing w:val="2"/>
          <w:sz w:val="30"/>
          <w:szCs w:val="30"/>
        </w:rPr>
      </w:pPr>
      <w:r>
        <w:rPr>
          <w:rFonts w:ascii="宋体" w:hAnsi="宋体" w:hint="eastAsia"/>
          <w:b/>
          <w:color w:val="000000"/>
          <w:spacing w:val="2"/>
          <w:sz w:val="30"/>
          <w:szCs w:val="30"/>
        </w:rPr>
        <w:t>二、</w:t>
      </w:r>
      <w:r>
        <w:rPr>
          <w:rFonts w:ascii="宋体" w:hAnsi="宋体"/>
          <w:b/>
          <w:color w:val="000000"/>
          <w:spacing w:val="2"/>
          <w:sz w:val="30"/>
          <w:szCs w:val="30"/>
        </w:rPr>
        <w:t>专科（</w:t>
      </w:r>
      <w:r>
        <w:rPr>
          <w:rFonts w:ascii="宋体" w:hAnsi="宋体" w:hint="eastAsia"/>
          <w:b/>
          <w:color w:val="000000"/>
          <w:spacing w:val="2"/>
          <w:sz w:val="30"/>
          <w:szCs w:val="30"/>
        </w:rPr>
        <w:t>1</w:t>
      </w:r>
      <w:r>
        <w:rPr>
          <w:rFonts w:ascii="宋体" w:hAnsi="宋体" w:hint="eastAsia"/>
          <w:b/>
          <w:color w:val="000000"/>
          <w:spacing w:val="2"/>
          <w:sz w:val="30"/>
          <w:szCs w:val="30"/>
        </w:rPr>
        <w:t>3</w:t>
      </w:r>
      <w:r>
        <w:rPr>
          <w:rFonts w:ascii="宋体" w:hAnsi="宋体"/>
          <w:b/>
          <w:color w:val="000000"/>
          <w:spacing w:val="2"/>
          <w:sz w:val="30"/>
          <w:szCs w:val="30"/>
        </w:rPr>
        <w:t>个专业）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1404"/>
        <w:gridCol w:w="2310"/>
        <w:gridCol w:w="2883"/>
        <w:gridCol w:w="1428"/>
      </w:tblGrid>
      <w:tr w:rsidR="0098622B">
        <w:trPr>
          <w:trHeight w:hRule="exact" w:val="567"/>
          <w:tblHeader/>
          <w:jc w:val="center"/>
        </w:trPr>
        <w:tc>
          <w:tcPr>
            <w:tcW w:w="823" w:type="dxa"/>
            <w:shd w:val="clear" w:color="000000" w:fill="FFFFFF"/>
            <w:vAlign w:val="center"/>
          </w:tcPr>
          <w:p w:rsidR="0098622B" w:rsidRDefault="006B62A5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4" w:type="dxa"/>
            <w:shd w:val="clear" w:color="000000" w:fill="FFFFFF"/>
            <w:vAlign w:val="center"/>
          </w:tcPr>
          <w:p w:rsidR="0098622B" w:rsidRDefault="006B62A5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专业大类</w:t>
            </w:r>
          </w:p>
        </w:tc>
        <w:tc>
          <w:tcPr>
            <w:tcW w:w="2310" w:type="dxa"/>
            <w:shd w:val="clear" w:color="000000" w:fill="FFFFFF"/>
            <w:vAlign w:val="center"/>
          </w:tcPr>
          <w:p w:rsidR="0098622B" w:rsidRDefault="006B62A5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专业代码</w:t>
            </w:r>
          </w:p>
        </w:tc>
      </w:tr>
      <w:tr w:rsidR="0098622B">
        <w:trPr>
          <w:trHeight w:hRule="exact" w:val="1247"/>
          <w:jc w:val="center"/>
        </w:trPr>
        <w:tc>
          <w:tcPr>
            <w:tcW w:w="823" w:type="dxa"/>
            <w:shd w:val="clear" w:color="000000" w:fill="FFFFFF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000000" w:fill="FFFFFF"/>
            <w:vAlign w:val="center"/>
          </w:tcPr>
          <w:p w:rsidR="0098622B" w:rsidRDefault="006B62A5">
            <w:pPr>
              <w:spacing w:line="400" w:lineRule="exact"/>
              <w:ind w:left="34" w:right="-23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新闻传播</w:t>
            </w:r>
          </w:p>
          <w:p w:rsidR="0098622B" w:rsidRDefault="006B62A5">
            <w:pPr>
              <w:spacing w:line="400" w:lineRule="exact"/>
              <w:ind w:left="34" w:right="-23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大类</w:t>
            </w:r>
          </w:p>
        </w:tc>
        <w:tc>
          <w:tcPr>
            <w:tcW w:w="2310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新闻出版类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新闻学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98622B" w:rsidRDefault="006B62A5" w:rsidP="00355FE0">
            <w:pPr>
              <w:ind w:leftChars="-12" w:left="2" w:right="-20" w:hangingChars="11" w:hanging="27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960101</w:t>
            </w:r>
          </w:p>
        </w:tc>
      </w:tr>
      <w:tr w:rsidR="0098622B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98622B" w:rsidRDefault="006B62A5">
            <w:pPr>
              <w:spacing w:line="400" w:lineRule="exact"/>
              <w:ind w:left="34" w:right="-23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教育与体育大类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语言类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汉语言文学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 w:rsidP="00355FE0">
            <w:pPr>
              <w:ind w:leftChars="-12" w:left="2" w:right="-20" w:hangingChars="11" w:hanging="27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970201</w:t>
            </w:r>
          </w:p>
        </w:tc>
      </w:tr>
      <w:tr w:rsidR="0098622B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98622B" w:rsidRDefault="0098622B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英语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 w:rsidP="00355FE0">
            <w:pPr>
              <w:ind w:leftChars="-12" w:left="2" w:right="-20" w:hangingChars="11" w:hanging="27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970202</w:t>
            </w:r>
          </w:p>
        </w:tc>
      </w:tr>
      <w:tr w:rsidR="0098622B">
        <w:trPr>
          <w:trHeight w:hRule="exact" w:val="77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8622B" w:rsidRDefault="006B62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电子与信息</w:t>
            </w:r>
          </w:p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计算机类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510201</w:t>
            </w:r>
          </w:p>
        </w:tc>
      </w:tr>
      <w:tr w:rsidR="0098622B">
        <w:trPr>
          <w:trHeight w:hRule="exact" w:val="83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医药卫生大类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护理学类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520201</w:t>
            </w:r>
          </w:p>
        </w:tc>
      </w:tr>
      <w:tr w:rsidR="0098622B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98622B" w:rsidRDefault="006B62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财经商贸</w:t>
            </w:r>
          </w:p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金融学类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金融服务与管理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530201</w:t>
            </w:r>
          </w:p>
        </w:tc>
      </w:tr>
      <w:tr w:rsidR="0098622B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工商管理类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大数据与会计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530302</w:t>
            </w:r>
          </w:p>
        </w:tc>
      </w:tr>
      <w:tr w:rsidR="0098622B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工商企业管理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530601</w:t>
            </w:r>
          </w:p>
        </w:tc>
      </w:tr>
      <w:tr w:rsidR="0098622B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经济与贸易类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530605</w:t>
            </w:r>
          </w:p>
        </w:tc>
      </w:tr>
      <w:tr w:rsidR="0098622B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530701</w:t>
            </w:r>
          </w:p>
        </w:tc>
      </w:tr>
      <w:tr w:rsidR="0098622B">
        <w:trPr>
          <w:trHeight w:hRule="exact" w:val="81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8622B" w:rsidRDefault="006B62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教育与体育大类</w:t>
            </w:r>
          </w:p>
          <w:p w:rsidR="0098622B" w:rsidRDefault="0098622B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教育学类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570103K</w:t>
            </w:r>
          </w:p>
        </w:tc>
      </w:tr>
      <w:tr w:rsidR="0098622B">
        <w:trPr>
          <w:trHeight w:hRule="exact" w:val="80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8622B" w:rsidRDefault="006B62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公安与司法</w:t>
            </w:r>
          </w:p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法学类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法律事务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580401</w:t>
            </w:r>
          </w:p>
        </w:tc>
      </w:tr>
      <w:tr w:rsidR="0098622B">
        <w:trPr>
          <w:trHeight w:hRule="exact" w:val="140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98622B" w:rsidRDefault="006B62A5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8622B" w:rsidRDefault="006B62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公共管理与</w:t>
            </w:r>
          </w:p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服务大类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8622B" w:rsidRDefault="006B62A5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管理类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8622B" w:rsidRDefault="006B62A5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98622B" w:rsidRDefault="006B62A5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590206</w:t>
            </w:r>
          </w:p>
        </w:tc>
      </w:tr>
    </w:tbl>
    <w:p w:rsidR="0098622B" w:rsidRDefault="006B62A5">
      <w:pPr>
        <w:tabs>
          <w:tab w:val="left" w:pos="8789"/>
          <w:tab w:val="left" w:pos="9498"/>
          <w:tab w:val="left" w:pos="9923"/>
        </w:tabs>
        <w:spacing w:line="320" w:lineRule="exact"/>
        <w:ind w:leftChars="97" w:left="924" w:hangingChars="343" w:hanging="72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注：</w:t>
      </w:r>
      <w:r>
        <w:rPr>
          <w:rFonts w:ascii="Times New Roman" w:eastAsia="仿宋_GB2312" w:hAnsi="Times New Roman"/>
        </w:rPr>
        <w:t>1</w:t>
      </w:r>
      <w:r>
        <w:rPr>
          <w:rFonts w:ascii="Times New Roman" w:eastAsia="仿宋_GB2312" w:hAnsi="Times New Roman" w:hint="eastAsia"/>
        </w:rPr>
        <w:t>．</w:t>
      </w:r>
      <w:r>
        <w:rPr>
          <w:rFonts w:ascii="Times New Roman" w:eastAsia="仿宋_GB2312" w:hAnsi="Times New Roman"/>
        </w:rPr>
        <w:t>所列专业按照《普通高等学校本科专业目录（</w:t>
      </w:r>
      <w:r>
        <w:rPr>
          <w:rFonts w:ascii="Times New Roman" w:eastAsia="仿宋_GB2312" w:hAnsi="Times New Roman"/>
        </w:rPr>
        <w:t>2012</w:t>
      </w:r>
      <w:r>
        <w:rPr>
          <w:rFonts w:ascii="Times New Roman" w:eastAsia="仿宋_GB2312" w:hAnsi="Times New Roman"/>
        </w:rPr>
        <w:t>年）》以及《高等学历继续教育补充专业目录》排序。</w:t>
      </w:r>
    </w:p>
    <w:p w:rsidR="0098622B" w:rsidRDefault="006B62A5">
      <w:pPr>
        <w:numPr>
          <w:ilvl w:val="0"/>
          <w:numId w:val="1"/>
        </w:numPr>
        <w:spacing w:line="320" w:lineRule="exact"/>
        <w:ind w:firstLineChars="294" w:firstLine="617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专业代码后加</w:t>
      </w:r>
      <w:r>
        <w:rPr>
          <w:rFonts w:ascii="Times New Roman" w:eastAsia="仿宋_GB2312" w:hAnsi="Times New Roman"/>
        </w:rPr>
        <w:t>K</w:t>
      </w:r>
      <w:r>
        <w:rPr>
          <w:rFonts w:ascii="Times New Roman" w:eastAsia="仿宋_GB2312" w:hAnsi="Times New Roman"/>
        </w:rPr>
        <w:t>的为国家控制专业，专业代码后加</w:t>
      </w:r>
      <w:r>
        <w:rPr>
          <w:rFonts w:ascii="Times New Roman" w:eastAsia="仿宋_GB2312" w:hAnsi="Times New Roman"/>
        </w:rPr>
        <w:t>T</w:t>
      </w:r>
      <w:r>
        <w:rPr>
          <w:rFonts w:ascii="Times New Roman" w:eastAsia="仿宋_GB2312" w:hAnsi="Times New Roman"/>
        </w:rPr>
        <w:t>的为特设专业。</w:t>
      </w:r>
    </w:p>
    <w:p w:rsidR="0098622B" w:rsidRDefault="006B62A5">
      <w:pPr>
        <w:numPr>
          <w:ilvl w:val="0"/>
          <w:numId w:val="1"/>
        </w:numPr>
        <w:spacing w:line="320" w:lineRule="exact"/>
        <w:ind w:firstLineChars="294" w:firstLine="617"/>
      </w:pPr>
      <w:r>
        <w:rPr>
          <w:rFonts w:ascii="Times New Roman" w:eastAsia="仿宋_GB2312" w:hAnsi="Times New Roman" w:hint="eastAsia"/>
        </w:rPr>
        <w:t>专业</w:t>
      </w:r>
      <w:r>
        <w:rPr>
          <w:rFonts w:ascii="Times New Roman" w:eastAsia="仿宋_GB2312" w:hAnsi="Times New Roman"/>
        </w:rPr>
        <w:t>名称后加</w:t>
      </w:r>
      <w:r>
        <w:rPr>
          <w:rFonts w:ascii="Times New Roman" w:eastAsia="仿宋_GB2312" w:hAnsi="Times New Roman"/>
          <w:b/>
          <w:spacing w:val="2"/>
          <w:sz w:val="24"/>
          <w:szCs w:val="24"/>
        </w:rPr>
        <w:t>*</w:t>
      </w:r>
      <w:r>
        <w:rPr>
          <w:rFonts w:ascii="Times New Roman" w:eastAsia="仿宋_GB2312" w:hAnsi="Times New Roman"/>
        </w:rPr>
        <w:t>的为</w:t>
      </w:r>
      <w:r>
        <w:rPr>
          <w:rFonts w:ascii="Times New Roman" w:eastAsia="仿宋_GB2312" w:hAnsi="Times New Roman" w:hint="eastAsia"/>
        </w:rPr>
        <w:t>停考专业，凡停考的专业，自</w:t>
      </w:r>
      <w:r>
        <w:rPr>
          <w:rFonts w:ascii="Times New Roman" w:eastAsia="仿宋_GB2312" w:hAnsi="Times New Roman" w:hint="eastAsia"/>
        </w:rPr>
        <w:t>2022</w:t>
      </w:r>
      <w:r>
        <w:rPr>
          <w:rFonts w:ascii="Times New Roman" w:eastAsia="仿宋_GB2312" w:hAnsi="Times New Roman" w:hint="eastAsia"/>
        </w:rPr>
        <w:t>年</w:t>
      </w:r>
      <w:r>
        <w:rPr>
          <w:rFonts w:ascii="Times New Roman" w:eastAsia="仿宋_GB2312" w:hAnsi="Times New Roman" w:hint="eastAsia"/>
        </w:rPr>
        <w:t>7</w:t>
      </w:r>
      <w:r>
        <w:rPr>
          <w:rFonts w:ascii="Times New Roman" w:eastAsia="仿宋_GB2312" w:hAnsi="Times New Roman" w:hint="eastAsia"/>
        </w:rPr>
        <w:t>月</w:t>
      </w:r>
      <w:r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 w:hint="eastAsia"/>
        </w:rPr>
        <w:t>日起，停止接受新考生报名，</w:t>
      </w:r>
      <w:r>
        <w:rPr>
          <w:rFonts w:ascii="Times New Roman" w:eastAsia="仿宋_GB2312" w:hAnsi="Times New Roman" w:hint="eastAsia"/>
        </w:rPr>
        <w:t>2023</w:t>
      </w:r>
      <w:r>
        <w:rPr>
          <w:rFonts w:ascii="Times New Roman" w:eastAsia="仿宋_GB2312" w:hAnsi="Times New Roman" w:hint="eastAsia"/>
        </w:rPr>
        <w:t>年安排一个周期考试作为过渡，之后的遗留问题按照《陕西省高等教育自学考试停考专业遗留问题处理办法》（陕考办〔</w:t>
      </w:r>
      <w:r>
        <w:rPr>
          <w:rFonts w:ascii="Times New Roman" w:eastAsia="仿宋_GB2312" w:hAnsi="Times New Roman" w:hint="eastAsia"/>
        </w:rPr>
        <w:t>2010</w:t>
      </w:r>
      <w:r>
        <w:rPr>
          <w:rFonts w:ascii="Times New Roman" w:eastAsia="仿宋_GB2312" w:hAnsi="Times New Roman" w:hint="eastAsia"/>
        </w:rPr>
        <w:t>〕</w:t>
      </w:r>
      <w:r>
        <w:rPr>
          <w:rFonts w:ascii="Times New Roman" w:eastAsia="仿宋_GB2312" w:hAnsi="Times New Roman" w:hint="eastAsia"/>
        </w:rPr>
        <w:t>11</w:t>
      </w:r>
      <w:r>
        <w:rPr>
          <w:rFonts w:ascii="Times New Roman" w:eastAsia="仿宋_GB2312" w:hAnsi="Times New Roman" w:hint="eastAsia"/>
        </w:rPr>
        <w:t>号）处理。自</w:t>
      </w:r>
      <w:r>
        <w:rPr>
          <w:rFonts w:ascii="Times New Roman" w:eastAsia="仿宋_GB2312" w:hAnsi="Times New Roman" w:hint="eastAsia"/>
        </w:rPr>
        <w:t>2026</w:t>
      </w:r>
      <w:r>
        <w:rPr>
          <w:rFonts w:ascii="Times New Roman" w:eastAsia="仿宋_GB2312" w:hAnsi="Times New Roman" w:hint="eastAsia"/>
        </w:rPr>
        <w:t>年起，不再颁发毕业证书。</w:t>
      </w:r>
      <w:bookmarkStart w:id="0" w:name="_GoBack"/>
      <w:bookmarkEnd w:id="0"/>
    </w:p>
    <w:sectPr w:rsidR="0098622B" w:rsidSect="009862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2A5" w:rsidRDefault="006B62A5" w:rsidP="0098622B">
      <w:r>
        <w:separator/>
      </w:r>
    </w:p>
  </w:endnote>
  <w:endnote w:type="continuationSeparator" w:id="1">
    <w:p w:rsidR="006B62A5" w:rsidRDefault="006B62A5" w:rsidP="0098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2B" w:rsidRDefault="0098622B">
    <w:pPr>
      <w:pStyle w:val="a3"/>
      <w:jc w:val="right"/>
      <w:rPr>
        <w:sz w:val="28"/>
        <w:szCs w:val="28"/>
      </w:rPr>
    </w:pPr>
    <w:r w:rsidRPr="0098622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1.5pt;width:2in;height:2in;z-index:251659264;mso-wrap-style:none;mso-position-horizontal:outside;mso-position-horizontal-relative:margin" o:gfxdata="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ZANENIAAAAGAQAADwAAAAAAAAABACAAAAAiAAAAZHJzL2Rvd25yZXYu&#10;eG1sUEsBAhQAFAAAAAgAh07iQOSi/s/IAQAAmQMAAA4AAAAAAAAAAQAgAAAAIQEAAGRycy9lMm9E&#10;b2MueG1sUEsFBgAAAAAGAAYAWQEAAFsFAAAAAA==&#10;" filled="f" stroked="f">
          <v:textbox style="mso-fit-shape-to-text:t" inset="0,0,0,0">
            <w:txbxContent>
              <w:p w:rsidR="0098622B" w:rsidRDefault="006B62A5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98622B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98622B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1</w:t>
                </w:r>
                <w:r w:rsidR="0098622B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98622B" w:rsidRDefault="009862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2A5" w:rsidRDefault="006B62A5" w:rsidP="0098622B">
      <w:r>
        <w:separator/>
      </w:r>
    </w:p>
  </w:footnote>
  <w:footnote w:type="continuationSeparator" w:id="1">
    <w:p w:rsidR="006B62A5" w:rsidRDefault="006B62A5" w:rsidP="0098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101DE4"/>
    <w:multiLevelType w:val="singleLevel"/>
    <w:tmpl w:val="D5101DE4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3YzUxMTJlYzc2Mjc4MzYwN2U5YjI0OTA0NGM1MzMifQ=="/>
  </w:docVars>
  <w:rsids>
    <w:rsidRoot w:val="672469BF"/>
    <w:rsid w:val="00355FE0"/>
    <w:rsid w:val="006B62A5"/>
    <w:rsid w:val="0098622B"/>
    <w:rsid w:val="6724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98622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"/>
    <w:rsid w:val="00355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5F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秦岭</dc:creator>
  <cp:lastModifiedBy>Lenovo</cp:lastModifiedBy>
  <cp:revision>2</cp:revision>
  <dcterms:created xsi:type="dcterms:W3CDTF">2022-12-09T07:46:00Z</dcterms:created>
  <dcterms:modified xsi:type="dcterms:W3CDTF">2022-12-09T07:46:00Z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5470530C02F84C4488DDFF1ED6F6E32D</vt:lpwstr>
  </property>
</Properties>
</file>